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9AB0A" w14:textId="48C2506F" w:rsidR="001B66C6" w:rsidRDefault="00741DB0" w:rsidP="00741DB0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741DB0">
        <w:rPr>
          <w:bCs/>
        </w:rPr>
        <w:t>Приложение №4 к закупочной документации_ Проект договора</w:t>
      </w:r>
    </w:p>
    <w:p w14:paraId="61948C9C" w14:textId="77777777" w:rsidR="00741DB0" w:rsidRPr="008277E0" w:rsidRDefault="00741DB0" w:rsidP="00741DB0">
      <w:pPr>
        <w:autoSpaceDE w:val="0"/>
        <w:autoSpaceDN w:val="0"/>
        <w:adjustRightInd w:val="0"/>
        <w:ind w:firstLine="540"/>
        <w:jc w:val="right"/>
        <w:rPr>
          <w:b/>
          <w:bCs/>
        </w:rPr>
      </w:pPr>
    </w:p>
    <w:p w14:paraId="6CD37C97" w14:textId="19EE1732" w:rsidR="00E21B97" w:rsidRPr="008277E0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8277E0">
        <w:rPr>
          <w:b/>
          <w:bCs/>
        </w:rPr>
        <w:t xml:space="preserve">ПРОЕКТ ДОГОВОРА ПОСТАВКИ № </w:t>
      </w:r>
      <w:r w:rsidR="00741DB0">
        <w:rPr>
          <w:b/>
          <w:bCs/>
        </w:rPr>
        <w:t>_______________</w:t>
      </w:r>
    </w:p>
    <w:p w14:paraId="085FA485" w14:textId="77777777" w:rsidR="007B555F" w:rsidRPr="008277E0" w:rsidRDefault="007B555F" w:rsidP="00E21B97">
      <w:pPr>
        <w:autoSpaceDE w:val="0"/>
        <w:autoSpaceDN w:val="0"/>
        <w:adjustRightInd w:val="0"/>
        <w:rPr>
          <w:b/>
        </w:rPr>
      </w:pPr>
    </w:p>
    <w:p w14:paraId="583738F0" w14:textId="77777777" w:rsidR="00E21B97" w:rsidRPr="008277E0" w:rsidRDefault="00E21B97" w:rsidP="00E21B97">
      <w:pPr>
        <w:autoSpaceDE w:val="0"/>
        <w:autoSpaceDN w:val="0"/>
        <w:adjustRightInd w:val="0"/>
        <w:rPr>
          <w:b/>
        </w:rPr>
      </w:pPr>
      <w:r w:rsidRPr="008277E0">
        <w:rPr>
          <w:b/>
        </w:rPr>
        <w:t xml:space="preserve">г. Йошкар-Ола </w:t>
      </w:r>
      <w:r w:rsidR="000A1CC4" w:rsidRPr="008277E0">
        <w:rPr>
          <w:b/>
        </w:rPr>
        <w:t xml:space="preserve">         </w:t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Pr="008277E0">
        <w:rPr>
          <w:b/>
        </w:rPr>
        <w:tab/>
      </w:r>
      <w:r w:rsidR="003A420A" w:rsidRPr="008277E0">
        <w:rPr>
          <w:b/>
        </w:rPr>
        <w:t xml:space="preserve">  </w:t>
      </w:r>
      <w:proofErr w:type="gramStart"/>
      <w:r w:rsidR="003A420A" w:rsidRPr="008277E0">
        <w:rPr>
          <w:b/>
        </w:rPr>
        <w:t xml:space="preserve"> </w:t>
      </w:r>
      <w:r w:rsidR="007913C3" w:rsidRPr="008277E0">
        <w:rPr>
          <w:b/>
        </w:rPr>
        <w:t xml:space="preserve"> </w:t>
      </w:r>
      <w:r w:rsidRPr="008277E0">
        <w:rPr>
          <w:b/>
        </w:rPr>
        <w:t xml:space="preserve"> «</w:t>
      </w:r>
      <w:proofErr w:type="gramEnd"/>
      <w:r w:rsidRPr="008277E0">
        <w:rPr>
          <w:b/>
        </w:rPr>
        <w:t>__</w:t>
      </w:r>
      <w:r w:rsidR="009519A6" w:rsidRPr="008277E0">
        <w:rPr>
          <w:b/>
        </w:rPr>
        <w:t>_</w:t>
      </w:r>
      <w:r w:rsidRPr="008277E0">
        <w:rPr>
          <w:b/>
        </w:rPr>
        <w:t>» _________ 20</w:t>
      </w:r>
      <w:r w:rsidR="00DD307F" w:rsidRPr="008277E0">
        <w:rPr>
          <w:b/>
        </w:rPr>
        <w:t>2</w:t>
      </w:r>
      <w:r w:rsidR="008277E0" w:rsidRPr="008277E0">
        <w:rPr>
          <w:b/>
        </w:rPr>
        <w:t>2</w:t>
      </w:r>
      <w:r w:rsidRPr="008277E0">
        <w:rPr>
          <w:b/>
        </w:rPr>
        <w:t xml:space="preserve"> г.</w:t>
      </w:r>
    </w:p>
    <w:p w14:paraId="599038FC" w14:textId="77777777" w:rsidR="001E5021" w:rsidRPr="008277E0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0CE707AC" w14:textId="77777777" w:rsidR="00266C80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rPr>
          <w:b/>
          <w:iCs/>
          <w:snapToGrid w:val="0"/>
        </w:rPr>
        <w:t>_______________________________</w:t>
      </w:r>
      <w:r w:rsidR="001E5021" w:rsidRPr="008277E0">
        <w:rPr>
          <w:b/>
          <w:iCs/>
          <w:snapToGrid w:val="0"/>
        </w:rPr>
        <w:t xml:space="preserve">, </w:t>
      </w:r>
      <w:r w:rsidRPr="008277E0">
        <w:t>именуемое в дальнейшем «Поставщик», в лице ___</w:t>
      </w:r>
      <w:r w:rsidR="00B53DA4" w:rsidRPr="008277E0">
        <w:t>__</w:t>
      </w:r>
    </w:p>
    <w:p w14:paraId="161E0916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t>__________________________</w:t>
      </w:r>
      <w:r w:rsidR="001E5021" w:rsidRPr="008277E0">
        <w:t>___, действующего на основании ______</w:t>
      </w:r>
      <w:r w:rsidRPr="008277E0">
        <w:t xml:space="preserve">, с одной стороны, и </w:t>
      </w:r>
    </w:p>
    <w:p w14:paraId="194F3BEE" w14:textId="4104AF33" w:rsidR="008A1F0B" w:rsidRPr="008277E0" w:rsidRDefault="008A1F0B" w:rsidP="008A1F0B">
      <w:pPr>
        <w:autoSpaceDE w:val="0"/>
        <w:adjustRightInd w:val="0"/>
        <w:spacing w:after="0"/>
        <w:ind w:firstLine="540"/>
      </w:pPr>
      <w:r w:rsidRPr="008277E0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8277E0">
        <w:rPr>
          <w:b/>
          <w:bCs/>
          <w:iCs/>
          <w:lang w:eastAsia="ar-SA"/>
        </w:rPr>
        <w:t xml:space="preserve"> (АО «ЗПП»)</w:t>
      </w:r>
      <w:r w:rsidRPr="008277E0">
        <w:t xml:space="preserve">, именуемое в дальнейшем «Заказчик», в лице </w:t>
      </w:r>
      <w:r w:rsidR="00741DB0">
        <w:t>Г</w:t>
      </w:r>
      <w:r w:rsidRPr="008277E0">
        <w:t>енерального директора Козлова Петра Ивановича, действующего на основании Устава, с другой стороны, вместе именуемые «Стороны», на осно</w:t>
      </w:r>
      <w:r w:rsidR="009519A6" w:rsidRPr="008277E0">
        <w:t xml:space="preserve">вании Протокола № _____ от «___» __________ </w:t>
      </w:r>
      <w:r w:rsidRPr="008277E0">
        <w:t>20</w:t>
      </w:r>
      <w:r w:rsidR="009519A6" w:rsidRPr="008277E0">
        <w:t>2</w:t>
      </w:r>
      <w:r w:rsidR="008277E0" w:rsidRPr="008277E0">
        <w:t>2</w:t>
      </w:r>
      <w:r w:rsidRPr="008277E0">
        <w:t xml:space="preserve"> года, заключили настоящий Договор о нижеследующем:</w:t>
      </w:r>
    </w:p>
    <w:p w14:paraId="0FBAD003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1. Определения.</w:t>
      </w:r>
    </w:p>
    <w:p w14:paraId="0CCABF8F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59239AD4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 xml:space="preserve">«Стороны» </w:t>
      </w:r>
      <w:r w:rsidRPr="008277E0">
        <w:rPr>
          <w:rFonts w:eastAsiaTheme="minorHAnsi"/>
          <w:lang w:eastAsia="en-US"/>
        </w:rPr>
        <w:t>- Заказчик и Поставщик.</w:t>
      </w:r>
    </w:p>
    <w:p w14:paraId="45F7949A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>«Договор»</w:t>
      </w:r>
      <w:r w:rsidRPr="008277E0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460CACC4" w14:textId="77777777" w:rsidR="008A1F0B" w:rsidRPr="008277E0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/>
          <w:lang w:eastAsia="en-US"/>
        </w:rPr>
        <w:t xml:space="preserve">«Товар» </w:t>
      </w:r>
      <w:r w:rsidRPr="008277E0">
        <w:rPr>
          <w:rFonts w:eastAsiaTheme="minorHAnsi"/>
          <w:lang w:eastAsia="en-US"/>
        </w:rPr>
        <w:t>-</w:t>
      </w:r>
      <w:r w:rsidR="00EC190E" w:rsidRPr="008277E0">
        <w:rPr>
          <w:rFonts w:eastAsiaTheme="minorHAnsi"/>
          <w:lang w:eastAsia="en-US"/>
        </w:rPr>
        <w:t xml:space="preserve"> </w:t>
      </w:r>
      <w:r w:rsidR="008277E0" w:rsidRPr="008277E0">
        <w:rPr>
          <w:rFonts w:eastAsiaTheme="minorHAnsi"/>
          <w:lang w:eastAsia="en-US"/>
        </w:rPr>
        <w:t>фильтрующие материалы</w:t>
      </w:r>
      <w:r w:rsidRPr="008277E0">
        <w:rPr>
          <w:rFonts w:eastAsiaTheme="minorHAnsi"/>
          <w:lang w:eastAsia="en-US"/>
        </w:rPr>
        <w:t xml:space="preserve">, </w:t>
      </w:r>
      <w:r w:rsidR="00566A4F" w:rsidRPr="008277E0">
        <w:rPr>
          <w:rFonts w:eastAsiaTheme="minorHAnsi"/>
          <w:lang w:eastAsia="en-US"/>
        </w:rPr>
        <w:t>поставляемые</w:t>
      </w:r>
      <w:r w:rsidRPr="008277E0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F4CA65B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2. Предмет Договора.</w:t>
      </w:r>
    </w:p>
    <w:p w14:paraId="6A96D203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2.1. Поставщик обязуется </w:t>
      </w:r>
      <w:r w:rsidR="00552331" w:rsidRPr="008277E0">
        <w:rPr>
          <w:rFonts w:eastAsiaTheme="minorHAnsi"/>
          <w:lang w:eastAsia="en-US"/>
        </w:rPr>
        <w:t xml:space="preserve">по заявке Заказчика </w:t>
      </w:r>
      <w:r w:rsidRPr="008277E0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3703BF17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8277E0">
        <w:rPr>
          <w:rFonts w:eastAsiaTheme="minorHAnsi"/>
          <w:lang w:eastAsia="en-US"/>
        </w:rPr>
        <w:t>, являющемся неотъемлемой частью</w:t>
      </w:r>
      <w:r w:rsidRPr="008277E0">
        <w:rPr>
          <w:rFonts w:eastAsiaTheme="minorHAnsi"/>
          <w:lang w:eastAsia="en-US"/>
        </w:rPr>
        <w:t xml:space="preserve"> настоящего Договора. </w:t>
      </w:r>
    </w:p>
    <w:p w14:paraId="25C6B4D1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53137923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3. Качество Товара.</w:t>
      </w:r>
    </w:p>
    <w:p w14:paraId="2D1B0AEF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 xml:space="preserve">3.1. Качество поставляемого </w:t>
      </w:r>
      <w:r w:rsidRPr="008277E0">
        <w:rPr>
          <w:rFonts w:eastAsia="font290"/>
          <w:kern w:val="2"/>
          <w:lang w:eastAsia="ar-SA"/>
        </w:rPr>
        <w:t>Товара</w:t>
      </w:r>
      <w:r w:rsidRPr="008277E0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017F36CA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 xml:space="preserve">3.2. Поставщик вместе с </w:t>
      </w:r>
      <w:r w:rsidRPr="008277E0">
        <w:rPr>
          <w:rFonts w:eastAsia="font290"/>
          <w:kern w:val="2"/>
          <w:lang w:eastAsia="ar-SA"/>
        </w:rPr>
        <w:t>Товаром</w:t>
      </w:r>
      <w:r w:rsidRPr="008277E0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8277E0">
        <w:rPr>
          <w:rFonts w:eastAsia="font290"/>
          <w:kern w:val="2"/>
          <w:lang w:eastAsia="ar-SA"/>
        </w:rPr>
        <w:t>Товара,</w:t>
      </w:r>
      <w:r w:rsidRPr="008277E0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8658D32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277E0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3AE67847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8277E0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8277E0">
        <w:rPr>
          <w:rFonts w:eastAsiaTheme="minorHAnsi"/>
          <w:bCs/>
          <w:lang w:eastAsia="en-US"/>
        </w:rPr>
        <w:t>еек, включает стоимость Товара</w:t>
      </w:r>
      <w:r w:rsidRPr="008277E0">
        <w:rPr>
          <w:rFonts w:eastAsiaTheme="minorHAnsi"/>
          <w:bCs/>
          <w:lang w:eastAsia="en-US"/>
        </w:rPr>
        <w:t>,</w:t>
      </w:r>
      <w:r w:rsidR="007913C3" w:rsidRPr="008277E0">
        <w:t xml:space="preserve"> </w:t>
      </w:r>
      <w:r w:rsidRPr="008277E0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8277E0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8277E0">
        <w:rPr>
          <w:rFonts w:eastAsiaTheme="minorHAnsi"/>
          <w:bCs/>
          <w:lang w:eastAsia="en-US"/>
        </w:rPr>
        <w:t xml:space="preserve"> </w:t>
      </w:r>
      <w:r w:rsidR="008277E0" w:rsidRPr="008277E0">
        <w:rPr>
          <w:rFonts w:eastAsiaTheme="minorHAnsi"/>
          <w:bCs/>
          <w:lang w:eastAsia="en-US"/>
        </w:rPr>
        <w:t>упаковку, маркировку</w:t>
      </w:r>
      <w:r w:rsidR="00A7041F" w:rsidRPr="008277E0">
        <w:rPr>
          <w:bCs/>
          <w:iCs/>
        </w:rPr>
        <w:t xml:space="preserve">, </w:t>
      </w:r>
      <w:r w:rsidRPr="008277E0">
        <w:rPr>
          <w:rFonts w:eastAsiaTheme="minorHAnsi"/>
          <w:bCs/>
          <w:lang w:eastAsia="en-US"/>
        </w:rPr>
        <w:t>налоги (*НДС</w:t>
      </w:r>
      <w:r w:rsidR="00266C80" w:rsidRPr="008277E0">
        <w:rPr>
          <w:rFonts w:eastAsiaTheme="minorHAnsi"/>
          <w:bCs/>
          <w:lang w:eastAsia="en-US"/>
        </w:rPr>
        <w:t xml:space="preserve"> </w:t>
      </w:r>
      <w:r w:rsidRPr="008277E0">
        <w:rPr>
          <w:rFonts w:eastAsiaTheme="minorHAnsi"/>
          <w:bCs/>
          <w:lang w:eastAsia="en-US"/>
        </w:rPr>
        <w:t>-</w:t>
      </w:r>
      <w:r w:rsidR="00266C80" w:rsidRPr="008277E0">
        <w:rPr>
          <w:rFonts w:eastAsiaTheme="minorHAnsi"/>
          <w:bCs/>
          <w:lang w:eastAsia="en-US"/>
        </w:rPr>
        <w:t xml:space="preserve"> </w:t>
      </w:r>
      <w:r w:rsidRPr="008277E0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36A11B37" w14:textId="77777777" w:rsidR="009D006A" w:rsidRPr="008277E0" w:rsidRDefault="008A1F0B" w:rsidP="009D006A">
      <w:pPr>
        <w:spacing w:after="0"/>
        <w:ind w:firstLine="540"/>
      </w:pPr>
      <w:r w:rsidRPr="008277E0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8277E0">
        <w:t xml:space="preserve">Не допускается увеличение </w:t>
      </w:r>
      <w:r w:rsidR="00E93B4F" w:rsidRPr="008277E0">
        <w:t>цены Договора</w:t>
      </w:r>
      <w:r w:rsidR="009D006A" w:rsidRPr="008277E0">
        <w:t>.</w:t>
      </w:r>
    </w:p>
    <w:p w14:paraId="5D9DDFDA" w14:textId="2DEE6573" w:rsidR="009D006A" w:rsidRPr="008277E0" w:rsidRDefault="008A1F0B" w:rsidP="009D006A">
      <w:pPr>
        <w:spacing w:after="0"/>
        <w:ind w:firstLine="540"/>
      </w:pPr>
      <w:r w:rsidRPr="008277E0">
        <w:rPr>
          <w:rFonts w:eastAsiaTheme="minorHAnsi"/>
          <w:lang w:eastAsia="en-US"/>
        </w:rPr>
        <w:t xml:space="preserve">4.2. </w:t>
      </w:r>
      <w:r w:rsidR="009D006A" w:rsidRPr="008277E0">
        <w:t xml:space="preserve">Заказчик осуществляет 100% оплату за Товар на основании выставленного счета Поставщика в течение </w:t>
      </w:r>
      <w:r w:rsidR="00741DB0">
        <w:t>30 (Тридцати)</w:t>
      </w:r>
      <w:r w:rsidR="009D006A" w:rsidRPr="008277E0">
        <w:t xml:space="preserve"> </w:t>
      </w:r>
      <w:r w:rsidR="004463A5" w:rsidRPr="008277E0">
        <w:t>календарных</w:t>
      </w:r>
      <w:r w:rsidR="009D006A" w:rsidRPr="008277E0">
        <w:t xml:space="preserve"> дней с момента </w:t>
      </w:r>
      <w:r w:rsidR="00CF2807" w:rsidRPr="008277E0">
        <w:t>по</w:t>
      </w:r>
      <w:r w:rsidR="009D006A" w:rsidRPr="008277E0">
        <w:t xml:space="preserve">ставки Товара на склад Заказчика. </w:t>
      </w:r>
    </w:p>
    <w:p w14:paraId="0CA183FE" w14:textId="77777777" w:rsidR="008A1F0B" w:rsidRPr="008277E0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4.3. Обязательство Заказчика по оплате </w:t>
      </w:r>
      <w:r w:rsidRPr="008277E0">
        <w:rPr>
          <w:rFonts w:eastAsia="font290"/>
          <w:kern w:val="2"/>
          <w:lang w:eastAsia="ar-SA"/>
        </w:rPr>
        <w:t>Товара</w:t>
      </w:r>
      <w:r w:rsidRPr="008277E0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2B5159ED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5. Сроки и условия поставки Товара.</w:t>
      </w:r>
    </w:p>
    <w:p w14:paraId="6AF3AAD8" w14:textId="5539C376" w:rsidR="00096A4F" w:rsidRPr="008277E0" w:rsidRDefault="008A1F0B" w:rsidP="00566A4F">
      <w:pPr>
        <w:spacing w:after="20"/>
        <w:ind w:firstLine="567"/>
        <w:rPr>
          <w:bCs/>
          <w:iCs/>
        </w:rPr>
      </w:pPr>
      <w:r w:rsidRPr="008277E0">
        <w:rPr>
          <w:rFonts w:eastAsiaTheme="minorHAnsi"/>
          <w:lang w:eastAsia="en-US"/>
        </w:rPr>
        <w:t xml:space="preserve">5.1. </w:t>
      </w:r>
      <w:r w:rsidR="00204944" w:rsidRPr="008277E0">
        <w:rPr>
          <w:bCs/>
          <w:iCs/>
        </w:rPr>
        <w:t xml:space="preserve">Поставка Товара осуществляется </w:t>
      </w:r>
      <w:r w:rsidR="00EC190E" w:rsidRPr="008277E0">
        <w:rPr>
          <w:bCs/>
          <w:iCs/>
        </w:rPr>
        <w:t xml:space="preserve">в течение </w:t>
      </w:r>
      <w:r w:rsidR="00741DB0">
        <w:rPr>
          <w:bCs/>
          <w:iCs/>
        </w:rPr>
        <w:t>40</w:t>
      </w:r>
      <w:r w:rsidR="00EC190E" w:rsidRPr="008277E0">
        <w:rPr>
          <w:bCs/>
          <w:iCs/>
        </w:rPr>
        <w:t xml:space="preserve"> (</w:t>
      </w:r>
      <w:r w:rsidR="00741DB0">
        <w:rPr>
          <w:bCs/>
          <w:iCs/>
        </w:rPr>
        <w:t>Сорока</w:t>
      </w:r>
      <w:r w:rsidR="00EC190E" w:rsidRPr="008277E0">
        <w:rPr>
          <w:bCs/>
          <w:iCs/>
        </w:rPr>
        <w:t xml:space="preserve">) календарных дней с момента </w:t>
      </w:r>
      <w:r w:rsidR="00AE29F3">
        <w:rPr>
          <w:bCs/>
          <w:iCs/>
        </w:rPr>
        <w:t xml:space="preserve">заключения </w:t>
      </w:r>
      <w:r w:rsidR="00741DB0">
        <w:rPr>
          <w:bCs/>
          <w:iCs/>
        </w:rPr>
        <w:t>Д</w:t>
      </w:r>
      <w:r w:rsidR="00AE29F3">
        <w:rPr>
          <w:bCs/>
          <w:iCs/>
        </w:rPr>
        <w:t>оговора</w:t>
      </w:r>
      <w:r w:rsidR="00EC190E" w:rsidRPr="008277E0">
        <w:rPr>
          <w:bCs/>
          <w:iCs/>
        </w:rPr>
        <w:t>. Доставка Товара осуществляется силами и средствами Поставщика</w:t>
      </w:r>
      <w:r w:rsidR="007258B7" w:rsidRPr="008277E0">
        <w:rPr>
          <w:bCs/>
          <w:iCs/>
        </w:rPr>
        <w:t xml:space="preserve"> до склада Заказчика</w:t>
      </w:r>
      <w:r w:rsidR="00E07F33" w:rsidRPr="00E07F33">
        <w:rPr>
          <w:bCs/>
          <w:iCs/>
        </w:rPr>
        <w:t>.</w:t>
      </w:r>
    </w:p>
    <w:p w14:paraId="20EE00D4" w14:textId="77777777" w:rsidR="008A1F0B" w:rsidRPr="008277E0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65A28F45" w14:textId="77777777" w:rsidR="008A1F0B" w:rsidRPr="008277E0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8277E0">
        <w:rPr>
          <w:rFonts w:eastAsiaTheme="minorHAnsi"/>
          <w:b/>
          <w:lang w:eastAsia="en-US"/>
        </w:rPr>
        <w:t xml:space="preserve"> </w:t>
      </w:r>
      <w:r w:rsidRPr="008277E0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285F2422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6. Приемка-передача Товара.</w:t>
      </w:r>
    </w:p>
    <w:p w14:paraId="64F9EC90" w14:textId="77777777" w:rsidR="008A1F0B" w:rsidRPr="008277E0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8277E0">
        <w:rPr>
          <w:rFonts w:eastAsiaTheme="minorHAnsi"/>
          <w:lang w:eastAsia="en-US"/>
        </w:rPr>
        <w:t xml:space="preserve">складе Заказчика не позднее </w:t>
      </w:r>
      <w:r w:rsidR="005B1EBB" w:rsidRPr="008277E0">
        <w:rPr>
          <w:rFonts w:eastAsiaTheme="minorHAnsi"/>
          <w:lang w:eastAsia="en-US"/>
        </w:rPr>
        <w:t>20</w:t>
      </w:r>
      <w:r w:rsidRPr="008277E0">
        <w:rPr>
          <w:rFonts w:eastAsiaTheme="minorHAnsi"/>
          <w:lang w:eastAsia="en-US"/>
        </w:rPr>
        <w:t xml:space="preserve"> (</w:t>
      </w:r>
      <w:r w:rsidR="005B1EBB" w:rsidRPr="008277E0">
        <w:rPr>
          <w:rFonts w:eastAsiaTheme="minorHAnsi"/>
          <w:lang w:eastAsia="en-US"/>
        </w:rPr>
        <w:t>Двадцати</w:t>
      </w:r>
      <w:r w:rsidRPr="008277E0">
        <w:rPr>
          <w:rFonts w:eastAsiaTheme="minorHAnsi"/>
          <w:lang w:eastAsia="en-US"/>
        </w:rPr>
        <w:t>) календарных дней с даты поставки.</w:t>
      </w:r>
    </w:p>
    <w:p w14:paraId="62F543B3" w14:textId="5995F22E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6.2. Заказчик в д</w:t>
      </w:r>
      <w:r w:rsidR="003D3B1C">
        <w:rPr>
          <w:rFonts w:eastAsiaTheme="minorHAnsi"/>
          <w:lang w:eastAsia="en-US"/>
        </w:rPr>
        <w:t xml:space="preserve">ень передачи Товара подписывает </w:t>
      </w:r>
      <w:r w:rsidRPr="008277E0">
        <w:rPr>
          <w:rFonts w:eastAsiaTheme="minorHAnsi"/>
          <w:lang w:eastAsia="en-US"/>
        </w:rPr>
        <w:t>накладную, либо иной документ, подтверждающий факт доставки и принятия Товара Заказчиком,</w:t>
      </w:r>
      <w:r w:rsidR="007913C3" w:rsidRPr="008277E0">
        <w:rPr>
          <w:rFonts w:eastAsiaTheme="minorHAnsi"/>
          <w:lang w:eastAsia="en-US"/>
        </w:rPr>
        <w:t xml:space="preserve"> в котором отражает результат его</w:t>
      </w:r>
      <w:r w:rsidRPr="008277E0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76331FBD" w14:textId="72B7882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6.3. Датой поставки Товара явл</w:t>
      </w:r>
      <w:r w:rsidR="003D3B1C">
        <w:rPr>
          <w:rFonts w:eastAsiaTheme="minorHAnsi"/>
          <w:lang w:eastAsia="en-US"/>
        </w:rPr>
        <w:t>яется дата подписания Сторонами</w:t>
      </w:r>
      <w:r w:rsidR="00450E43" w:rsidRPr="008277E0">
        <w:rPr>
          <w:rFonts w:eastAsiaTheme="minorHAnsi"/>
          <w:lang w:eastAsia="en-US"/>
        </w:rPr>
        <w:t xml:space="preserve"> </w:t>
      </w:r>
      <w:r w:rsidRPr="008277E0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22557D37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44B15BA8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Вызов представителя Поставщика обязателен.</w:t>
      </w:r>
    </w:p>
    <w:p w14:paraId="63160A1B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5F8E91FC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7B836B20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7BB1B11E" w14:textId="77777777" w:rsidR="008A1F0B" w:rsidRPr="008277E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6.8. За</w:t>
      </w:r>
      <w:r w:rsidR="00420739" w:rsidRPr="008277E0">
        <w:rPr>
          <w:rFonts w:eastAsiaTheme="minorHAnsi"/>
          <w:lang w:eastAsia="en-US"/>
        </w:rPr>
        <w:t>казчик обязуется в течение 25</w:t>
      </w:r>
      <w:r w:rsidRPr="008277E0">
        <w:rPr>
          <w:rFonts w:eastAsiaTheme="minorHAnsi"/>
          <w:lang w:eastAsia="en-US"/>
        </w:rPr>
        <w:t xml:space="preserve"> (</w:t>
      </w:r>
      <w:r w:rsidR="00420739" w:rsidRPr="008277E0">
        <w:rPr>
          <w:rFonts w:eastAsiaTheme="minorHAnsi"/>
          <w:lang w:eastAsia="en-US"/>
        </w:rPr>
        <w:t>Двадцати пят</w:t>
      </w:r>
      <w:r w:rsidR="002D08EA" w:rsidRPr="008277E0">
        <w:rPr>
          <w:rFonts w:eastAsiaTheme="minorHAnsi"/>
          <w:lang w:eastAsia="en-US"/>
        </w:rPr>
        <w:t>и</w:t>
      </w:r>
      <w:r w:rsidRPr="008277E0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6AE4CDE6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66BBD016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8277E0">
        <w:rPr>
          <w:rFonts w:eastAsiaTheme="minorHAnsi"/>
          <w:lang w:eastAsia="en-US"/>
        </w:rPr>
        <w:t xml:space="preserve">подписания </w:t>
      </w:r>
      <w:r w:rsidR="00096A4F" w:rsidRPr="008277E0">
        <w:rPr>
          <w:rFonts w:eastAsiaTheme="minorHAnsi"/>
          <w:lang w:eastAsia="en-US"/>
        </w:rPr>
        <w:t>накладной</w:t>
      </w:r>
      <w:r w:rsidR="001E5021" w:rsidRPr="008277E0">
        <w:rPr>
          <w:rFonts w:eastAsiaTheme="minorHAnsi"/>
          <w:lang w:eastAsia="en-US"/>
        </w:rPr>
        <w:t xml:space="preserve"> (Форма ТОРГ 12)</w:t>
      </w:r>
      <w:r w:rsidRPr="008277E0">
        <w:rPr>
          <w:rFonts w:eastAsiaTheme="minorHAnsi"/>
          <w:lang w:eastAsia="en-US"/>
        </w:rPr>
        <w:t xml:space="preserve"> Заказчиком.</w:t>
      </w:r>
    </w:p>
    <w:p w14:paraId="4E2ACC9C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8277E0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8277E0">
        <w:rPr>
          <w:rFonts w:eastAsiaTheme="minorHAnsi"/>
          <w:lang w:eastAsia="en-US"/>
        </w:rPr>
        <w:t>накладной</w:t>
      </w:r>
      <w:r w:rsidRPr="008277E0">
        <w:rPr>
          <w:rFonts w:eastAsiaTheme="minorHAnsi"/>
          <w:lang w:eastAsia="en-US"/>
        </w:rPr>
        <w:t xml:space="preserve"> </w:t>
      </w:r>
      <w:r w:rsidR="00450E43" w:rsidRPr="008277E0">
        <w:rPr>
          <w:rFonts w:eastAsiaTheme="minorHAnsi"/>
          <w:lang w:eastAsia="en-US"/>
        </w:rPr>
        <w:t xml:space="preserve">(Форма ТОРГ 12) </w:t>
      </w:r>
      <w:r w:rsidRPr="008277E0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5AF856BC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8277E0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042450E1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003F6E68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1C7B34C5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rPr>
          <w:rFonts w:eastAsiaTheme="minorHAnsi"/>
          <w:bCs/>
          <w:iCs/>
          <w:lang w:eastAsia="en-US"/>
        </w:rPr>
        <w:t xml:space="preserve">8.3. Пеня </w:t>
      </w:r>
      <w:r w:rsidRPr="008277E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8277E0">
        <w:t xml:space="preserve"> и устанавливается в размере 0,3</w:t>
      </w:r>
      <w:r w:rsidRPr="008277E0">
        <w:t xml:space="preserve"> % от неисполненной части обязательства цены каждый день просрочки.</w:t>
      </w:r>
    </w:p>
    <w:p w14:paraId="3DA42AC2" w14:textId="77777777" w:rsidR="008A1F0B" w:rsidRPr="008277E0" w:rsidRDefault="008A1F0B" w:rsidP="008A1F0B">
      <w:pPr>
        <w:autoSpaceDE w:val="0"/>
        <w:autoSpaceDN w:val="0"/>
        <w:adjustRightInd w:val="0"/>
        <w:spacing w:after="0"/>
        <w:ind w:firstLine="540"/>
      </w:pPr>
      <w:r w:rsidRPr="008277E0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</w:t>
      </w:r>
      <w:r w:rsidRPr="008277E0">
        <w:lastRenderedPageBreak/>
        <w:t xml:space="preserve">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8277E0">
        <w:t>5</w:t>
      </w:r>
      <w:r w:rsidRPr="008277E0">
        <w:t xml:space="preserve"> (</w:t>
      </w:r>
      <w:r w:rsidR="00616E37" w:rsidRPr="008277E0">
        <w:t>Пять</w:t>
      </w:r>
      <w:r w:rsidRPr="008277E0">
        <w:t>) процент</w:t>
      </w:r>
      <w:r w:rsidR="00616E37" w:rsidRPr="008277E0">
        <w:t>ов</w:t>
      </w:r>
      <w:r w:rsidRPr="008277E0">
        <w:t xml:space="preserve"> от цены Договора.</w:t>
      </w:r>
    </w:p>
    <w:p w14:paraId="5E091763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1DD312AC" w14:textId="77777777" w:rsidR="004B49B2" w:rsidRPr="008277E0" w:rsidRDefault="004B49B2" w:rsidP="008A1F0B">
      <w:pPr>
        <w:spacing w:after="0"/>
        <w:ind w:firstLine="540"/>
        <w:rPr>
          <w:bCs/>
          <w:iCs/>
        </w:rPr>
      </w:pPr>
      <w:r w:rsidRPr="008277E0">
        <w:rPr>
          <w:rFonts w:eastAsiaTheme="minorHAnsi"/>
          <w:lang w:eastAsia="en-US"/>
        </w:rPr>
        <w:t xml:space="preserve">8.6. </w:t>
      </w:r>
      <w:r w:rsidRPr="008277E0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458024EE" w14:textId="77777777" w:rsidR="00F57C84" w:rsidRPr="008277E0" w:rsidRDefault="00F57C84" w:rsidP="00F57C84">
      <w:pPr>
        <w:spacing w:after="0"/>
        <w:ind w:firstLine="540"/>
        <w:rPr>
          <w:bCs/>
          <w:iCs/>
        </w:rPr>
      </w:pPr>
      <w:r w:rsidRPr="008277E0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60158D22" w14:textId="77777777" w:rsidR="008A1F0B" w:rsidRPr="008277E0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9. Обстоятельства непреодолимой силы.</w:t>
      </w:r>
    </w:p>
    <w:p w14:paraId="35D446EA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2BB158A0" w14:textId="77777777" w:rsidR="008A1F0B" w:rsidRPr="008277E0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8277E0">
        <w:rPr>
          <w:rFonts w:eastAsiaTheme="minorHAnsi"/>
          <w:lang w:eastAsia="en-US"/>
        </w:rPr>
        <w:t xml:space="preserve"> письменной форме не позднее 3</w:t>
      </w:r>
      <w:r w:rsidRPr="008277E0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4DA1AEE4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Факты, изложенные в уведомлении, должны</w:t>
      </w:r>
      <w:r w:rsidRPr="008277E0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277E0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4EBF4695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B038F3C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10. Порядок разрешения споров.</w:t>
      </w:r>
    </w:p>
    <w:p w14:paraId="729AA0C0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8277E0">
        <w:rPr>
          <w:rFonts w:eastAsiaTheme="minorHAnsi"/>
          <w:lang w:eastAsia="en-US"/>
        </w:rPr>
        <w:t xml:space="preserve"> в Арбитражном суде Республики Марий Эл</w:t>
      </w:r>
      <w:r w:rsidRPr="008277E0">
        <w:rPr>
          <w:rFonts w:eastAsiaTheme="minorHAnsi"/>
          <w:lang w:eastAsia="en-US"/>
        </w:rPr>
        <w:t>.</w:t>
      </w:r>
    </w:p>
    <w:p w14:paraId="3115C92E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10.2. До передачи спора </w:t>
      </w:r>
      <w:r w:rsidR="001E5021" w:rsidRPr="008277E0">
        <w:rPr>
          <w:rFonts w:eastAsiaTheme="minorHAnsi"/>
          <w:lang w:eastAsia="en-US"/>
        </w:rPr>
        <w:t>на разрешение</w:t>
      </w:r>
      <w:r w:rsidRPr="008277E0">
        <w:rPr>
          <w:rFonts w:eastAsiaTheme="minorHAnsi"/>
          <w:lang w:eastAsia="en-US"/>
        </w:rPr>
        <w:t xml:space="preserve"> </w:t>
      </w:r>
      <w:r w:rsidR="00E8659E" w:rsidRPr="008277E0">
        <w:rPr>
          <w:rFonts w:eastAsiaTheme="minorHAnsi"/>
          <w:lang w:eastAsia="en-US"/>
        </w:rPr>
        <w:t xml:space="preserve">суда </w:t>
      </w:r>
      <w:r w:rsidRPr="008277E0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2BD3C50D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763B474E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10.4. Сторона, получившая претензию, обязан</w:t>
      </w:r>
      <w:r w:rsidR="00CF2807" w:rsidRPr="008277E0">
        <w:rPr>
          <w:rFonts w:eastAsiaTheme="minorHAnsi"/>
          <w:lang w:eastAsia="en-US"/>
        </w:rPr>
        <w:t>а рассмотреть ее в течение 15</w:t>
      </w:r>
      <w:r w:rsidRPr="008277E0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5B2B7565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2D43797C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11. Срок действия Договора.</w:t>
      </w:r>
    </w:p>
    <w:p w14:paraId="10986311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616E37" w:rsidRPr="008277E0">
        <w:rPr>
          <w:rFonts w:eastAsiaTheme="minorHAnsi"/>
          <w:lang w:eastAsia="en-US"/>
        </w:rPr>
        <w:t>декабря</w:t>
      </w:r>
      <w:r w:rsidRPr="008277E0">
        <w:rPr>
          <w:rFonts w:eastAsiaTheme="minorHAnsi"/>
          <w:lang w:eastAsia="en-US"/>
        </w:rPr>
        <w:t xml:space="preserve"> 20</w:t>
      </w:r>
      <w:r w:rsidR="00096A4F" w:rsidRPr="008277E0">
        <w:rPr>
          <w:rFonts w:eastAsiaTheme="minorHAnsi"/>
          <w:lang w:eastAsia="en-US"/>
        </w:rPr>
        <w:t>2</w:t>
      </w:r>
      <w:r w:rsidR="008277E0" w:rsidRPr="008277E0">
        <w:rPr>
          <w:rFonts w:eastAsiaTheme="minorHAnsi"/>
          <w:lang w:eastAsia="en-US"/>
        </w:rPr>
        <w:t>2</w:t>
      </w:r>
      <w:r w:rsidRPr="008277E0">
        <w:rPr>
          <w:rFonts w:eastAsiaTheme="minorHAnsi"/>
          <w:lang w:eastAsia="en-US"/>
        </w:rPr>
        <w:t xml:space="preserve"> года.</w:t>
      </w:r>
    </w:p>
    <w:p w14:paraId="411D2E8F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12. Конфиденциальность.</w:t>
      </w:r>
    </w:p>
    <w:p w14:paraId="1790044F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B0214CF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69E4EEF6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EB04231" w14:textId="77777777" w:rsidR="008A1F0B" w:rsidRPr="008277E0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1AE7F7B8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5016FDDF" w14:textId="77777777" w:rsidR="008A1F0B" w:rsidRPr="008277E0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8277E0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1D163E6A" w14:textId="77777777" w:rsidR="008A1F0B" w:rsidRPr="008277E0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7965194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 xml:space="preserve">14.1. </w:t>
      </w:r>
      <w:r w:rsidRPr="008277E0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687E8E0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6FDADD2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1D021FF7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759115ED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5A032513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45B22D0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5F7671A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DF32D7F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55253774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0FCD4093" w14:textId="77777777" w:rsidR="008A1F0B" w:rsidRPr="008277E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5032FC4D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4F05F8F4" w14:textId="77777777" w:rsidR="008A1F0B" w:rsidRPr="008277E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277E0">
        <w:rPr>
          <w:rFonts w:eastAsiaTheme="minorHAnsi"/>
          <w:b/>
          <w:lang w:eastAsia="en-US"/>
        </w:rPr>
        <w:t>15. Заключительные положения.</w:t>
      </w:r>
    </w:p>
    <w:p w14:paraId="332C8075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4D48DDD9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8277E0">
        <w:rPr>
          <w:rFonts w:eastAsiaTheme="minorHAnsi"/>
          <w:lang w:eastAsia="en-US"/>
        </w:rPr>
        <w:t>,</w:t>
      </w:r>
      <w:r w:rsidRPr="008277E0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F73A366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12506A88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8277E0">
        <w:rPr>
          <w:rFonts w:eastAsiaTheme="minorHAnsi"/>
          <w:lang w:eastAsia="en-US"/>
        </w:rPr>
        <w:t>б этом друг друга в течение 5</w:t>
      </w:r>
      <w:r w:rsidRPr="008277E0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32139B3B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536E646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162CDBFB" w14:textId="77777777" w:rsidR="008A1F0B" w:rsidRPr="008277E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51FFE9C6" w14:textId="77777777" w:rsidR="008A1F0B" w:rsidRPr="008277E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61B8369B" w14:textId="77777777" w:rsidR="008A1F0B" w:rsidRPr="008277E0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7313C4CD" w14:textId="77777777" w:rsidR="00616E37" w:rsidRPr="008277E0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871ED46" w14:textId="77777777" w:rsidR="00EC190E" w:rsidRPr="008277E0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277E0"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25A87990" w14:textId="77777777" w:rsidR="008A1F0B" w:rsidRPr="008277E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277E0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8277E0" w14:paraId="407C6515" w14:textId="77777777" w:rsidTr="00266C80">
        <w:tc>
          <w:tcPr>
            <w:tcW w:w="5353" w:type="dxa"/>
            <w:gridSpan w:val="2"/>
            <w:hideMark/>
          </w:tcPr>
          <w:p w14:paraId="4B4C48B4" w14:textId="77777777" w:rsidR="008A1F0B" w:rsidRPr="008277E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488DEE7E" w14:textId="77777777" w:rsidR="008A1F0B" w:rsidRPr="008277E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08032E18" w14:textId="77777777" w:rsidR="008A1F0B" w:rsidRPr="008277E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7D0C0BC8" w14:textId="77777777" w:rsidR="008A1F0B" w:rsidRPr="008277E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8277E0">
              <w:rPr>
                <w:rFonts w:eastAsiaTheme="minorHAnsi"/>
                <w:bCs/>
                <w:lang w:eastAsia="ar-SA"/>
              </w:rPr>
              <w:t>д.</w:t>
            </w:r>
            <w:r w:rsidRPr="008277E0">
              <w:rPr>
                <w:rFonts w:eastAsiaTheme="minorHAnsi"/>
                <w:bCs/>
                <w:lang w:eastAsia="ar-SA"/>
              </w:rPr>
              <w:t>26</w:t>
            </w:r>
          </w:p>
          <w:p w14:paraId="522CF948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Тел.</w:t>
            </w:r>
            <w:r w:rsidR="00F74211" w:rsidRPr="008277E0">
              <w:rPr>
                <w:rFonts w:eastAsiaTheme="minorHAnsi"/>
                <w:bCs/>
                <w:lang w:eastAsia="ar-SA"/>
              </w:rPr>
              <w:t>/</w:t>
            </w:r>
            <w:r w:rsidRPr="008277E0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2264224A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8277E0">
              <w:rPr>
                <w:rFonts w:eastAsiaTheme="minorHAnsi"/>
                <w:bCs/>
                <w:lang w:val="en-US" w:eastAsia="ar-SA"/>
              </w:rPr>
              <w:t>info</w:t>
            </w:r>
            <w:r w:rsidRPr="008277E0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8277E0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8277E0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8277E0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76843045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ИНН/КПП: 1215085052/</w:t>
            </w:r>
            <w:r w:rsidRPr="008277E0">
              <w:rPr>
                <w:rFonts w:eastAsiaTheme="minorHAnsi"/>
                <w:lang w:eastAsia="en-US"/>
              </w:rPr>
              <w:t>121501001</w:t>
            </w:r>
          </w:p>
          <w:p w14:paraId="483CBA88" w14:textId="77777777" w:rsidR="008A1F0B" w:rsidRPr="008277E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5CCCC9CC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37668182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72832F5E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2DBD0C81" w14:textId="77777777" w:rsidR="007913C3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4895854F" w14:textId="77777777" w:rsidR="008A1F0B" w:rsidRPr="008277E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277E0">
              <w:rPr>
                <w:rFonts w:eastAsiaTheme="minorHAnsi"/>
                <w:bCs/>
                <w:lang w:eastAsia="ar-SA"/>
              </w:rPr>
              <w:t>БИК: 042202863</w:t>
            </w:r>
          </w:p>
          <w:p w14:paraId="2B27F660" w14:textId="77777777" w:rsidR="00C411B0" w:rsidRPr="008277E0" w:rsidRDefault="00C411B0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37239013" w14:textId="77777777" w:rsidR="008A1F0B" w:rsidRPr="008277E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6A5B0284" w14:textId="77777777" w:rsidR="008A1F0B" w:rsidRPr="008277E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8277E0" w14:paraId="5B28CA1B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7F3EBC61" w14:textId="77777777" w:rsidR="008A1F0B" w:rsidRPr="008277E0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24CDC8B4" w14:textId="77777777" w:rsidR="008A1F0B" w:rsidRPr="008277E0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059977C9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B951E0D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277E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52AED63A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85D5281" w14:textId="77777777" w:rsidR="00D048B2" w:rsidRPr="008277E0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F32D3C3" w14:textId="77777777" w:rsidR="008A1F0B" w:rsidRPr="008277E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BF2C2D1" w14:textId="77777777" w:rsidR="008A1F0B" w:rsidRPr="008277E0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8277E0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46DE4327" w14:textId="77777777" w:rsidR="008A1F0B" w:rsidRPr="008277E0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br w:type="page"/>
      </w:r>
    </w:p>
    <w:p w14:paraId="57C304BC" w14:textId="77777777" w:rsidR="007B555F" w:rsidRPr="008277E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 xml:space="preserve">Приложение № 1 </w:t>
      </w:r>
    </w:p>
    <w:p w14:paraId="6F998AC4" w14:textId="29893AD0" w:rsidR="007B555F" w:rsidRPr="008277E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8277E0">
        <w:rPr>
          <w:rFonts w:eastAsiaTheme="minorHAnsi"/>
          <w:lang w:eastAsia="en-US"/>
        </w:rPr>
        <w:t>к Договору поставки №</w:t>
      </w:r>
      <w:r w:rsidR="003A420A" w:rsidRPr="008277E0">
        <w:rPr>
          <w:rFonts w:eastAsiaTheme="minorHAnsi"/>
          <w:lang w:eastAsia="en-US"/>
        </w:rPr>
        <w:t>_______________</w:t>
      </w:r>
      <w:r w:rsidRPr="008277E0">
        <w:rPr>
          <w:rFonts w:eastAsiaTheme="minorHAnsi"/>
          <w:lang w:eastAsia="en-US"/>
        </w:rPr>
        <w:t xml:space="preserve"> от </w:t>
      </w:r>
      <w:r w:rsidR="00DD307F" w:rsidRPr="008277E0">
        <w:rPr>
          <w:rFonts w:eastAsiaTheme="minorHAnsi"/>
          <w:lang w:eastAsia="en-US"/>
        </w:rPr>
        <w:t>«___»</w:t>
      </w:r>
      <w:r w:rsidR="003A420A" w:rsidRPr="008277E0">
        <w:rPr>
          <w:rFonts w:eastAsiaTheme="minorHAnsi"/>
          <w:lang w:eastAsia="en-US"/>
        </w:rPr>
        <w:t xml:space="preserve"> </w:t>
      </w:r>
      <w:r w:rsidR="00DD307F" w:rsidRPr="008277E0">
        <w:rPr>
          <w:rFonts w:eastAsiaTheme="minorHAnsi"/>
          <w:lang w:eastAsia="en-US"/>
        </w:rPr>
        <w:t>_______202</w:t>
      </w:r>
      <w:r w:rsidR="00D24874">
        <w:rPr>
          <w:rFonts w:eastAsiaTheme="minorHAnsi"/>
          <w:lang w:eastAsia="en-US"/>
        </w:rPr>
        <w:t>2</w:t>
      </w:r>
      <w:r w:rsidRPr="008277E0">
        <w:rPr>
          <w:rFonts w:eastAsiaTheme="minorHAnsi"/>
          <w:lang w:eastAsia="en-US"/>
        </w:rPr>
        <w:t>г.</w:t>
      </w:r>
    </w:p>
    <w:p w14:paraId="706D85AC" w14:textId="77777777" w:rsidR="007B555F" w:rsidRPr="008277E0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34AE1D15" w14:textId="77777777" w:rsidR="00566A4F" w:rsidRPr="008277E0" w:rsidRDefault="008A1F0B" w:rsidP="006E5E72">
      <w:pPr>
        <w:spacing w:after="200"/>
        <w:jc w:val="center"/>
        <w:rPr>
          <w:rFonts w:eastAsiaTheme="minorHAnsi"/>
          <w:lang w:eastAsia="en-US"/>
        </w:rPr>
      </w:pPr>
      <w:r w:rsidRPr="008277E0">
        <w:rPr>
          <w:rFonts w:eastAsiaTheme="minorHAnsi"/>
          <w:b/>
          <w:i/>
          <w:lang w:eastAsia="en-US"/>
        </w:rPr>
        <w:t>Спецификация</w:t>
      </w:r>
      <w:r w:rsidRPr="008277E0">
        <w:rPr>
          <w:rFonts w:eastAsiaTheme="minorHAnsi"/>
          <w:lang w:eastAsia="en-US"/>
        </w:rPr>
        <w:t xml:space="preserve"> 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639"/>
        <w:gridCol w:w="807"/>
        <w:gridCol w:w="816"/>
        <w:gridCol w:w="1440"/>
        <w:gridCol w:w="1505"/>
      </w:tblGrid>
      <w:tr w:rsidR="00D24874" w:rsidRPr="00D24874" w14:paraId="6072FBE3" w14:textId="77777777" w:rsidTr="00D24874">
        <w:tc>
          <w:tcPr>
            <w:tcW w:w="709" w:type="dxa"/>
            <w:vAlign w:val="center"/>
          </w:tcPr>
          <w:p w14:paraId="5A22BE0F" w14:textId="591402E1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b/>
                <w:sz w:val="22"/>
                <w:szCs w:val="22"/>
                <w:lang w:eastAsia="hi-IN" w:bidi="hi-IN"/>
              </w:rPr>
              <w:t>№ н/н</w:t>
            </w:r>
          </w:p>
        </w:tc>
        <w:tc>
          <w:tcPr>
            <w:tcW w:w="4639" w:type="dxa"/>
            <w:vAlign w:val="center"/>
          </w:tcPr>
          <w:p w14:paraId="2F2FE081" w14:textId="03E63EEC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>
              <w:rPr>
                <w:b/>
              </w:rPr>
              <w:t>Наименование Т</w:t>
            </w:r>
            <w:r w:rsidRPr="00D24874">
              <w:rPr>
                <w:b/>
              </w:rPr>
              <w:t>овара</w:t>
            </w:r>
          </w:p>
        </w:tc>
        <w:tc>
          <w:tcPr>
            <w:tcW w:w="807" w:type="dxa"/>
            <w:vAlign w:val="center"/>
          </w:tcPr>
          <w:p w14:paraId="01E22A88" w14:textId="76156E28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816" w:type="dxa"/>
            <w:vAlign w:val="center"/>
          </w:tcPr>
          <w:p w14:paraId="5C865828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1440" w:type="dxa"/>
            <w:vAlign w:val="center"/>
          </w:tcPr>
          <w:p w14:paraId="28F0CB94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14:paraId="38BEBD77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  <w:tc>
          <w:tcPr>
            <w:tcW w:w="1505" w:type="dxa"/>
            <w:vAlign w:val="center"/>
          </w:tcPr>
          <w:p w14:paraId="087749C3" w14:textId="787856B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b/>
                <w:sz w:val="22"/>
                <w:szCs w:val="22"/>
                <w:lang w:eastAsia="hi-IN" w:bidi="hi-IN"/>
              </w:rPr>
              <w:t>Цена Т</w:t>
            </w:r>
            <w:r w:rsidRPr="00D24874">
              <w:rPr>
                <w:rFonts w:eastAsia="SimSun"/>
                <w:b/>
                <w:sz w:val="22"/>
                <w:szCs w:val="22"/>
                <w:lang w:eastAsia="hi-IN" w:bidi="hi-IN"/>
              </w:rPr>
              <w:t>овара всего, рублей</w:t>
            </w:r>
          </w:p>
          <w:p w14:paraId="635574E9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</w:tr>
      <w:tr w:rsidR="00D24874" w:rsidRPr="00D24874" w14:paraId="125AE45D" w14:textId="77777777" w:rsidTr="00D24874">
        <w:tc>
          <w:tcPr>
            <w:tcW w:w="709" w:type="dxa"/>
          </w:tcPr>
          <w:p w14:paraId="36362D39" w14:textId="4BF5774C" w:rsidR="00D24874" w:rsidRPr="00D24874" w:rsidRDefault="00D24874" w:rsidP="00D24874">
            <w:pPr>
              <w:tabs>
                <w:tab w:val="left" w:pos="1627"/>
              </w:tabs>
              <w:spacing w:after="0"/>
              <w:rPr>
                <w:rFonts w:eastAsia="SimSun"/>
                <w:sz w:val="22"/>
                <w:szCs w:val="22"/>
                <w:lang w:eastAsia="hi-IN" w:bidi="hi-IN"/>
              </w:rPr>
            </w:pPr>
            <w:r>
              <w:rPr>
                <w:rFonts w:eastAsia="SimSun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4639" w:type="dxa"/>
          </w:tcPr>
          <w:p w14:paraId="402DB1E0" w14:textId="130A151E" w:rsidR="00D24874" w:rsidRPr="00D24874" w:rsidRDefault="00D24874" w:rsidP="00D24874">
            <w:pPr>
              <w:tabs>
                <w:tab w:val="left" w:pos="1627"/>
              </w:tabs>
              <w:jc w:val="left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3E5CAA">
              <w:t xml:space="preserve">Фильтрующий материал </w:t>
            </w:r>
            <w:proofErr w:type="spellStart"/>
            <w:r w:rsidRPr="003E5CAA">
              <w:t>Nevtraco</w:t>
            </w:r>
            <w:proofErr w:type="spellEnd"/>
            <w:r w:rsidRPr="003E5CAA">
              <w:t xml:space="preserve"> производства </w:t>
            </w:r>
            <w:proofErr w:type="spellStart"/>
            <w:r w:rsidRPr="003E5CAA">
              <w:t>Eurowater</w:t>
            </w:r>
            <w:proofErr w:type="spellEnd"/>
            <w:r w:rsidRPr="003E5CAA">
              <w:t>, Дания</w:t>
            </w:r>
          </w:p>
        </w:tc>
        <w:tc>
          <w:tcPr>
            <w:tcW w:w="807" w:type="dxa"/>
          </w:tcPr>
          <w:p w14:paraId="5771C3EA" w14:textId="5AC484F6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16" w:type="dxa"/>
          </w:tcPr>
          <w:p w14:paraId="4275CA8A" w14:textId="56C1D3D8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1025</w:t>
            </w:r>
          </w:p>
        </w:tc>
        <w:tc>
          <w:tcPr>
            <w:tcW w:w="1440" w:type="dxa"/>
          </w:tcPr>
          <w:p w14:paraId="3BE7E481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505" w:type="dxa"/>
          </w:tcPr>
          <w:p w14:paraId="4A35F092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  <w:tr w:rsidR="00D24874" w:rsidRPr="00D24874" w14:paraId="54627AC8" w14:textId="77777777" w:rsidTr="00D24874">
        <w:tc>
          <w:tcPr>
            <w:tcW w:w="709" w:type="dxa"/>
          </w:tcPr>
          <w:p w14:paraId="43F776A9" w14:textId="22EE8377" w:rsidR="00D24874" w:rsidRPr="00D24874" w:rsidRDefault="00D24874" w:rsidP="00D24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39" w:type="dxa"/>
          </w:tcPr>
          <w:p w14:paraId="0D1BEAC2" w14:textId="04D8CDD5" w:rsidR="00D24874" w:rsidRPr="00D24874" w:rsidRDefault="00D24874" w:rsidP="00D24874">
            <w:pPr>
              <w:tabs>
                <w:tab w:val="left" w:pos="1627"/>
              </w:tabs>
              <w:jc w:val="left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3E5CAA">
              <w:t xml:space="preserve">Песок кварцевый типа «С» производства </w:t>
            </w:r>
            <w:proofErr w:type="spellStart"/>
            <w:r w:rsidRPr="003E5CAA">
              <w:t>Eurowater</w:t>
            </w:r>
            <w:proofErr w:type="spellEnd"/>
            <w:r w:rsidRPr="003E5CAA">
              <w:t>, Дания</w:t>
            </w:r>
          </w:p>
        </w:tc>
        <w:tc>
          <w:tcPr>
            <w:tcW w:w="807" w:type="dxa"/>
          </w:tcPr>
          <w:p w14:paraId="0790180D" w14:textId="340DB66B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16" w:type="dxa"/>
          </w:tcPr>
          <w:p w14:paraId="3DF7585B" w14:textId="64E8D9EA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800</w:t>
            </w:r>
          </w:p>
        </w:tc>
        <w:tc>
          <w:tcPr>
            <w:tcW w:w="1440" w:type="dxa"/>
          </w:tcPr>
          <w:p w14:paraId="55056649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505" w:type="dxa"/>
          </w:tcPr>
          <w:p w14:paraId="4B31E672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  <w:tr w:rsidR="00D24874" w:rsidRPr="00D24874" w14:paraId="704E4E7E" w14:textId="77777777" w:rsidTr="00D24874">
        <w:tc>
          <w:tcPr>
            <w:tcW w:w="709" w:type="dxa"/>
          </w:tcPr>
          <w:p w14:paraId="610D1C8D" w14:textId="33363270" w:rsidR="00D24874" w:rsidRPr="00D24874" w:rsidRDefault="00D24874" w:rsidP="00D24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39" w:type="dxa"/>
          </w:tcPr>
          <w:p w14:paraId="2C8A47CF" w14:textId="0C5D251F" w:rsidR="00D24874" w:rsidRPr="00D24874" w:rsidRDefault="00D24874" w:rsidP="00D24874">
            <w:pPr>
              <w:tabs>
                <w:tab w:val="left" w:pos="1627"/>
              </w:tabs>
              <w:jc w:val="left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3E5CAA">
              <w:t xml:space="preserve">Песок кварцевый типа «A» производства </w:t>
            </w:r>
            <w:proofErr w:type="spellStart"/>
            <w:r w:rsidRPr="003E5CAA">
              <w:t>Eurowater</w:t>
            </w:r>
            <w:proofErr w:type="spellEnd"/>
            <w:r w:rsidRPr="003E5CAA">
              <w:t>, Дания</w:t>
            </w:r>
          </w:p>
        </w:tc>
        <w:tc>
          <w:tcPr>
            <w:tcW w:w="807" w:type="dxa"/>
          </w:tcPr>
          <w:p w14:paraId="4F0D3B84" w14:textId="0309DDB0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16" w:type="dxa"/>
          </w:tcPr>
          <w:p w14:paraId="49B11F2E" w14:textId="53FCCBAF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200</w:t>
            </w:r>
          </w:p>
        </w:tc>
        <w:tc>
          <w:tcPr>
            <w:tcW w:w="1440" w:type="dxa"/>
          </w:tcPr>
          <w:p w14:paraId="2B05F497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505" w:type="dxa"/>
          </w:tcPr>
          <w:p w14:paraId="1E850645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  <w:tr w:rsidR="00D24874" w:rsidRPr="00D24874" w14:paraId="3AFF4272" w14:textId="77777777" w:rsidTr="00D24874">
        <w:tc>
          <w:tcPr>
            <w:tcW w:w="709" w:type="dxa"/>
          </w:tcPr>
          <w:p w14:paraId="07263847" w14:textId="4139D418" w:rsidR="00D24874" w:rsidRPr="00D24874" w:rsidRDefault="00D24874" w:rsidP="00D24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39" w:type="dxa"/>
          </w:tcPr>
          <w:p w14:paraId="0423B52D" w14:textId="6C65C756" w:rsidR="00D24874" w:rsidRPr="00D24874" w:rsidRDefault="00D24874" w:rsidP="00D24874">
            <w:pPr>
              <w:tabs>
                <w:tab w:val="left" w:pos="1627"/>
              </w:tabs>
              <w:jc w:val="left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3E5CAA">
              <w:t xml:space="preserve">Песок кварцевый типа «III» производства </w:t>
            </w:r>
            <w:proofErr w:type="spellStart"/>
            <w:r w:rsidRPr="003E5CAA">
              <w:t>Eurowater</w:t>
            </w:r>
            <w:proofErr w:type="spellEnd"/>
            <w:r w:rsidRPr="003E5CAA">
              <w:t>, Дания</w:t>
            </w:r>
          </w:p>
        </w:tc>
        <w:tc>
          <w:tcPr>
            <w:tcW w:w="807" w:type="dxa"/>
          </w:tcPr>
          <w:p w14:paraId="6049C30C" w14:textId="4FF1A3BF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16" w:type="dxa"/>
          </w:tcPr>
          <w:p w14:paraId="08CC999A" w14:textId="241EE513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D24874">
              <w:rPr>
                <w:rFonts w:eastAsia="SimSun"/>
                <w:sz w:val="22"/>
                <w:szCs w:val="22"/>
                <w:lang w:eastAsia="hi-IN" w:bidi="hi-IN"/>
              </w:rPr>
              <w:t>500</w:t>
            </w:r>
          </w:p>
        </w:tc>
        <w:tc>
          <w:tcPr>
            <w:tcW w:w="1440" w:type="dxa"/>
          </w:tcPr>
          <w:p w14:paraId="2C2D4E30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505" w:type="dxa"/>
          </w:tcPr>
          <w:p w14:paraId="611D457A" w14:textId="77777777" w:rsidR="00D24874" w:rsidRPr="00D24874" w:rsidRDefault="00D24874" w:rsidP="00D24874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14:paraId="479A2B47" w14:textId="77777777" w:rsidR="00566A4F" w:rsidRPr="008277E0" w:rsidRDefault="005C7BEE" w:rsidP="00566A4F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*НДС-если применим</w:t>
      </w:r>
    </w:p>
    <w:p w14:paraId="007B19CA" w14:textId="77777777" w:rsidR="00566A4F" w:rsidRPr="008277E0" w:rsidRDefault="00566A4F" w:rsidP="00566A4F">
      <w:pPr>
        <w:tabs>
          <w:tab w:val="left" w:pos="1627"/>
        </w:tabs>
        <w:rPr>
          <w:rFonts w:eastAsia="SimSun"/>
          <w:b/>
          <w:lang w:eastAsia="hi-IN" w:bidi="hi-IN"/>
        </w:rPr>
      </w:pPr>
    </w:p>
    <w:p w14:paraId="0D990971" w14:textId="77777777" w:rsidR="00566A4F" w:rsidRPr="008277E0" w:rsidRDefault="00566A4F" w:rsidP="00566A4F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 xml:space="preserve">1. Требования к качеству материала: </w:t>
      </w:r>
    </w:p>
    <w:p w14:paraId="430BEA3A" w14:textId="77777777" w:rsidR="008277E0" w:rsidRPr="008277E0" w:rsidRDefault="008277E0" w:rsidP="00417B0C">
      <w:pPr>
        <w:tabs>
          <w:tab w:val="left" w:pos="231"/>
        </w:tabs>
        <w:spacing w:after="0"/>
      </w:pPr>
      <w:r w:rsidRPr="008277E0">
        <w:rPr>
          <w:b/>
        </w:rPr>
        <w:t>1.1</w:t>
      </w:r>
      <w:r w:rsidRPr="008277E0">
        <w:t xml:space="preserve"> Фильтрующий материал </w:t>
      </w:r>
      <w:proofErr w:type="spellStart"/>
      <w:r w:rsidRPr="008277E0">
        <w:rPr>
          <w:lang w:val="en-US"/>
        </w:rPr>
        <w:t>Nevtraco</w:t>
      </w:r>
      <w:proofErr w:type="spellEnd"/>
      <w:r w:rsidRPr="008277E0">
        <w:t xml:space="preserve"> производства </w:t>
      </w:r>
      <w:proofErr w:type="spellStart"/>
      <w:r w:rsidRPr="008277E0">
        <w:rPr>
          <w:lang w:val="en-US"/>
        </w:rPr>
        <w:t>Eurowater</w:t>
      </w:r>
      <w:proofErr w:type="spellEnd"/>
      <w:r w:rsidRPr="008277E0">
        <w:t>, Дания</w:t>
      </w:r>
      <w:r>
        <w:t xml:space="preserve"> </w:t>
      </w:r>
      <w:r w:rsidRPr="008277E0">
        <w:t>по физико-химическим показателям должен соответствовать 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9"/>
        <w:gridCol w:w="5104"/>
      </w:tblGrid>
      <w:tr w:rsidR="008277E0" w:rsidRPr="008277E0" w14:paraId="2875210C" w14:textId="77777777" w:rsidTr="008277E0">
        <w:trPr>
          <w:trHeight w:val="417"/>
        </w:trPr>
        <w:tc>
          <w:tcPr>
            <w:tcW w:w="5000" w:type="pct"/>
            <w:gridSpan w:val="2"/>
          </w:tcPr>
          <w:p w14:paraId="3B257E90" w14:textId="4C065787" w:rsidR="008277E0" w:rsidRPr="00417B0C" w:rsidRDefault="00417B0C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 поставляемого Т</w:t>
            </w:r>
            <w:r w:rsidR="008277E0" w:rsidRPr="00417B0C">
              <w:rPr>
                <w:b/>
                <w:sz w:val="24"/>
              </w:rPr>
              <w:t>овара</w:t>
            </w:r>
          </w:p>
        </w:tc>
      </w:tr>
      <w:tr w:rsidR="008277E0" w:rsidRPr="008277E0" w14:paraId="3856D4A8" w14:textId="77777777" w:rsidTr="00417B0C">
        <w:trPr>
          <w:trHeight w:val="417"/>
        </w:trPr>
        <w:tc>
          <w:tcPr>
            <w:tcW w:w="2436" w:type="pct"/>
          </w:tcPr>
          <w:p w14:paraId="30818ED2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2564" w:type="pct"/>
          </w:tcPr>
          <w:p w14:paraId="7550D05F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  <w:lang w:val="en-US"/>
              </w:rPr>
            </w:pPr>
            <w:r w:rsidRPr="00417B0C">
              <w:rPr>
                <w:b/>
                <w:sz w:val="24"/>
              </w:rPr>
              <w:t xml:space="preserve">Фильтрующий материал </w:t>
            </w:r>
            <w:proofErr w:type="spellStart"/>
            <w:r w:rsidRPr="00417B0C">
              <w:rPr>
                <w:b/>
                <w:sz w:val="24"/>
                <w:lang w:val="en-US"/>
              </w:rPr>
              <w:t>Nevtraco</w:t>
            </w:r>
            <w:proofErr w:type="spellEnd"/>
          </w:p>
        </w:tc>
      </w:tr>
      <w:tr w:rsidR="008277E0" w:rsidRPr="008277E0" w14:paraId="5A82D28F" w14:textId="77777777" w:rsidTr="00417B0C">
        <w:trPr>
          <w:trHeight w:val="287"/>
        </w:trPr>
        <w:tc>
          <w:tcPr>
            <w:tcW w:w="2436" w:type="pct"/>
          </w:tcPr>
          <w:p w14:paraId="76290C84" w14:textId="77777777" w:rsidR="008277E0" w:rsidRPr="008277E0" w:rsidRDefault="008277E0" w:rsidP="008277E0">
            <w:pPr>
              <w:pStyle w:val="21"/>
              <w:ind w:firstLine="0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1. Материал</w:t>
            </w:r>
          </w:p>
        </w:tc>
        <w:tc>
          <w:tcPr>
            <w:tcW w:w="2564" w:type="pct"/>
          </w:tcPr>
          <w:p w14:paraId="1FD21BD7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Карбонат кальция</w:t>
            </w:r>
          </w:p>
        </w:tc>
      </w:tr>
      <w:tr w:rsidR="008277E0" w:rsidRPr="008277E0" w14:paraId="20B28966" w14:textId="77777777" w:rsidTr="00417B0C">
        <w:trPr>
          <w:trHeight w:val="287"/>
        </w:trPr>
        <w:tc>
          <w:tcPr>
            <w:tcW w:w="2436" w:type="pct"/>
          </w:tcPr>
          <w:p w14:paraId="67D48E6A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Внешний вид, цвет</w:t>
            </w:r>
          </w:p>
        </w:tc>
        <w:tc>
          <w:tcPr>
            <w:tcW w:w="2564" w:type="pct"/>
          </w:tcPr>
          <w:p w14:paraId="606869DF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Гранулированный порошок серо-белого цвета</w:t>
            </w:r>
          </w:p>
        </w:tc>
      </w:tr>
      <w:tr w:rsidR="008277E0" w:rsidRPr="008277E0" w14:paraId="3F89825F" w14:textId="77777777" w:rsidTr="00417B0C">
        <w:trPr>
          <w:trHeight w:val="287"/>
        </w:trPr>
        <w:tc>
          <w:tcPr>
            <w:tcW w:w="2436" w:type="pct"/>
          </w:tcPr>
          <w:p w14:paraId="7C4DCB6B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3. Плотность гранул, г/мл</w:t>
            </w:r>
          </w:p>
        </w:tc>
        <w:tc>
          <w:tcPr>
            <w:tcW w:w="2564" w:type="pct"/>
          </w:tcPr>
          <w:p w14:paraId="4F81BF02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2,7</w:t>
            </w:r>
          </w:p>
        </w:tc>
      </w:tr>
      <w:tr w:rsidR="008277E0" w:rsidRPr="008277E0" w14:paraId="793B1FF7" w14:textId="77777777" w:rsidTr="00417B0C">
        <w:trPr>
          <w:trHeight w:val="294"/>
        </w:trPr>
        <w:tc>
          <w:tcPr>
            <w:tcW w:w="2436" w:type="pct"/>
          </w:tcPr>
          <w:p w14:paraId="195B5DC4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4. Размер гранул, мм</w:t>
            </w:r>
          </w:p>
        </w:tc>
        <w:tc>
          <w:tcPr>
            <w:tcW w:w="2564" w:type="pct"/>
          </w:tcPr>
          <w:p w14:paraId="6128E737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2,0-4,0</w:t>
            </w:r>
          </w:p>
        </w:tc>
      </w:tr>
      <w:tr w:rsidR="008277E0" w:rsidRPr="008277E0" w14:paraId="7C971885" w14:textId="77777777" w:rsidTr="00417B0C">
        <w:trPr>
          <w:trHeight w:val="269"/>
        </w:trPr>
        <w:tc>
          <w:tcPr>
            <w:tcW w:w="2436" w:type="pct"/>
          </w:tcPr>
          <w:p w14:paraId="6C4631A7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5. Химический состав:</w:t>
            </w:r>
          </w:p>
        </w:tc>
        <w:tc>
          <w:tcPr>
            <w:tcW w:w="2564" w:type="pct"/>
          </w:tcPr>
          <w:p w14:paraId="5BEBB54C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</w:p>
        </w:tc>
      </w:tr>
      <w:tr w:rsidR="008277E0" w:rsidRPr="008277E0" w14:paraId="5475D226" w14:textId="77777777" w:rsidTr="00417B0C">
        <w:trPr>
          <w:trHeight w:val="246"/>
        </w:trPr>
        <w:tc>
          <w:tcPr>
            <w:tcW w:w="2436" w:type="pct"/>
          </w:tcPr>
          <w:p w14:paraId="4B94A672" w14:textId="77777777" w:rsidR="008277E0" w:rsidRPr="008277E0" w:rsidRDefault="008277E0" w:rsidP="00417B0C">
            <w:pPr>
              <w:pStyle w:val="21"/>
              <w:ind w:firstLine="0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Общий карбонат (</w:t>
            </w:r>
            <w:proofErr w:type="spellStart"/>
            <w:r w:rsidRPr="008277E0">
              <w:rPr>
                <w:sz w:val="24"/>
                <w:lang w:val="en-US"/>
              </w:rPr>
              <w:t>CaCO</w:t>
            </w:r>
            <w:proofErr w:type="spellEnd"/>
            <w:r w:rsidRPr="008277E0">
              <w:rPr>
                <w:sz w:val="24"/>
                <w:vertAlign w:val="subscript"/>
              </w:rPr>
              <w:t>3</w:t>
            </w:r>
            <w:r w:rsidRPr="008277E0">
              <w:rPr>
                <w:sz w:val="24"/>
              </w:rPr>
              <w:t xml:space="preserve"> + </w:t>
            </w:r>
            <w:proofErr w:type="spellStart"/>
            <w:r w:rsidRPr="008277E0">
              <w:rPr>
                <w:sz w:val="24"/>
                <w:lang w:val="en-US"/>
              </w:rPr>
              <w:t>MgCO</w:t>
            </w:r>
            <w:proofErr w:type="spellEnd"/>
            <w:r w:rsidRPr="008277E0">
              <w:rPr>
                <w:sz w:val="24"/>
                <w:vertAlign w:val="subscript"/>
              </w:rPr>
              <w:t>3</w:t>
            </w:r>
            <w:r w:rsidRPr="008277E0">
              <w:rPr>
                <w:sz w:val="24"/>
                <w:lang w:val="en-US"/>
              </w:rPr>
              <w:t>)</w:t>
            </w:r>
            <w:r w:rsidRPr="008277E0">
              <w:rPr>
                <w:sz w:val="24"/>
              </w:rPr>
              <w:t>,</w:t>
            </w:r>
            <w:r w:rsidRPr="008277E0">
              <w:rPr>
                <w:sz w:val="24"/>
                <w:lang w:val="en-US"/>
              </w:rPr>
              <w:t xml:space="preserve"> %</w:t>
            </w:r>
          </w:p>
        </w:tc>
        <w:tc>
          <w:tcPr>
            <w:tcW w:w="2564" w:type="pct"/>
          </w:tcPr>
          <w:p w14:paraId="20C22E4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98,0 ± 1,4</w:t>
            </w:r>
          </w:p>
        </w:tc>
      </w:tr>
      <w:tr w:rsidR="008277E0" w:rsidRPr="008277E0" w14:paraId="388535F7" w14:textId="77777777" w:rsidTr="00417B0C">
        <w:trPr>
          <w:trHeight w:val="246"/>
        </w:trPr>
        <w:tc>
          <w:tcPr>
            <w:tcW w:w="2436" w:type="pct"/>
          </w:tcPr>
          <w:p w14:paraId="470BE7C7" w14:textId="77777777" w:rsidR="008277E0" w:rsidRPr="008277E0" w:rsidRDefault="008277E0" w:rsidP="00417B0C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Карбонат кальция (</w:t>
            </w:r>
            <w:proofErr w:type="spellStart"/>
            <w:r w:rsidRPr="008277E0">
              <w:rPr>
                <w:sz w:val="24"/>
                <w:lang w:val="en-US"/>
              </w:rPr>
              <w:t>CaCO</w:t>
            </w:r>
            <w:proofErr w:type="spellEnd"/>
            <w:r w:rsidRPr="008277E0">
              <w:rPr>
                <w:sz w:val="24"/>
                <w:vertAlign w:val="subscript"/>
              </w:rPr>
              <w:t>3</w:t>
            </w:r>
            <w:r w:rsidRPr="008277E0">
              <w:rPr>
                <w:sz w:val="24"/>
              </w:rPr>
              <w:t>), %</w:t>
            </w:r>
          </w:p>
        </w:tc>
        <w:tc>
          <w:tcPr>
            <w:tcW w:w="2564" w:type="pct"/>
          </w:tcPr>
          <w:p w14:paraId="2EC78D51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96,8 ± 1,4</w:t>
            </w:r>
          </w:p>
        </w:tc>
      </w:tr>
      <w:tr w:rsidR="008277E0" w:rsidRPr="008277E0" w14:paraId="60072A1E" w14:textId="77777777" w:rsidTr="00417B0C">
        <w:trPr>
          <w:trHeight w:val="246"/>
        </w:trPr>
        <w:tc>
          <w:tcPr>
            <w:tcW w:w="2436" w:type="pct"/>
          </w:tcPr>
          <w:p w14:paraId="697420E4" w14:textId="77777777" w:rsidR="008277E0" w:rsidRPr="008277E0" w:rsidRDefault="008277E0" w:rsidP="00417B0C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Карбонат магния</w:t>
            </w:r>
            <w:r w:rsidRPr="008277E0">
              <w:rPr>
                <w:sz w:val="24"/>
                <w:lang w:val="en-US"/>
              </w:rPr>
              <w:t xml:space="preserve"> </w:t>
            </w:r>
            <w:r w:rsidRPr="008277E0">
              <w:rPr>
                <w:sz w:val="24"/>
              </w:rPr>
              <w:t>(</w:t>
            </w:r>
            <w:proofErr w:type="spellStart"/>
            <w:r w:rsidRPr="008277E0">
              <w:rPr>
                <w:sz w:val="24"/>
                <w:lang w:val="en-US"/>
              </w:rPr>
              <w:t>MgCO</w:t>
            </w:r>
            <w:proofErr w:type="spellEnd"/>
            <w:r w:rsidRPr="008277E0">
              <w:rPr>
                <w:sz w:val="24"/>
                <w:vertAlign w:val="subscript"/>
              </w:rPr>
              <w:t>3</w:t>
            </w:r>
            <w:r w:rsidRPr="008277E0">
              <w:rPr>
                <w:sz w:val="24"/>
                <w:lang w:val="en-US"/>
              </w:rPr>
              <w:t>)</w:t>
            </w:r>
            <w:r w:rsidRPr="008277E0">
              <w:rPr>
                <w:sz w:val="24"/>
              </w:rPr>
              <w:t>,</w:t>
            </w:r>
            <w:r w:rsidRPr="008277E0">
              <w:rPr>
                <w:sz w:val="24"/>
                <w:lang w:val="en-US"/>
              </w:rPr>
              <w:t xml:space="preserve"> %</w:t>
            </w:r>
          </w:p>
        </w:tc>
        <w:tc>
          <w:tcPr>
            <w:tcW w:w="2564" w:type="pct"/>
          </w:tcPr>
          <w:p w14:paraId="271EB4B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1,0 ± 0,4</w:t>
            </w:r>
          </w:p>
        </w:tc>
      </w:tr>
      <w:tr w:rsidR="008277E0" w:rsidRPr="008277E0" w14:paraId="61ED9444" w14:textId="77777777" w:rsidTr="00417B0C">
        <w:trPr>
          <w:trHeight w:val="263"/>
        </w:trPr>
        <w:tc>
          <w:tcPr>
            <w:tcW w:w="2436" w:type="pct"/>
          </w:tcPr>
          <w:p w14:paraId="0DE79ABE" w14:textId="2A58C23E" w:rsidR="008277E0" w:rsidRPr="008277E0" w:rsidRDefault="008277E0" w:rsidP="00417B0C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Нерастворимый остаток в виде </w:t>
            </w:r>
            <w:r w:rsidRPr="008277E0">
              <w:rPr>
                <w:sz w:val="24"/>
                <w:lang w:val="en-US"/>
              </w:rPr>
              <w:t>Al</w:t>
            </w:r>
            <w:r w:rsidRPr="008277E0">
              <w:rPr>
                <w:sz w:val="24"/>
                <w:vertAlign w:val="subscript"/>
              </w:rPr>
              <w:t>2</w:t>
            </w:r>
            <w:r w:rsidRPr="008277E0">
              <w:rPr>
                <w:sz w:val="24"/>
                <w:lang w:val="en-US"/>
              </w:rPr>
              <w:t>O</w:t>
            </w:r>
            <w:r w:rsidRPr="008277E0">
              <w:rPr>
                <w:sz w:val="24"/>
                <w:vertAlign w:val="subscript"/>
              </w:rPr>
              <w:t xml:space="preserve">3, </w:t>
            </w:r>
            <w:r w:rsidRPr="008277E0">
              <w:rPr>
                <w:sz w:val="24"/>
                <w:lang w:val="en-US"/>
              </w:rPr>
              <w:t>Fe</w:t>
            </w:r>
            <w:r w:rsidRPr="008277E0">
              <w:rPr>
                <w:sz w:val="24"/>
                <w:vertAlign w:val="subscript"/>
              </w:rPr>
              <w:t>2</w:t>
            </w:r>
            <w:r w:rsidRPr="008277E0">
              <w:rPr>
                <w:sz w:val="24"/>
                <w:lang w:val="en-US"/>
              </w:rPr>
              <w:t>O</w:t>
            </w:r>
            <w:r w:rsidRPr="008277E0">
              <w:rPr>
                <w:sz w:val="24"/>
                <w:vertAlign w:val="subscript"/>
              </w:rPr>
              <w:t>3</w:t>
            </w:r>
            <w:r w:rsidRPr="008277E0">
              <w:rPr>
                <w:sz w:val="24"/>
              </w:rPr>
              <w:t xml:space="preserve">, </w:t>
            </w:r>
            <w:proofErr w:type="spellStart"/>
            <w:r w:rsidRPr="008277E0">
              <w:rPr>
                <w:sz w:val="24"/>
                <w:lang w:val="en-US"/>
              </w:rPr>
              <w:t>MnO</w:t>
            </w:r>
            <w:proofErr w:type="spellEnd"/>
            <w:r w:rsidRPr="008277E0">
              <w:rPr>
                <w:sz w:val="24"/>
              </w:rPr>
              <w:t xml:space="preserve"> в </w:t>
            </w:r>
            <w:proofErr w:type="spellStart"/>
            <w:r w:rsidRPr="008277E0">
              <w:rPr>
                <w:sz w:val="24"/>
                <w:lang w:val="en-US"/>
              </w:rPr>
              <w:t>HCl</w:t>
            </w:r>
            <w:proofErr w:type="spellEnd"/>
            <w:r w:rsidRPr="008277E0">
              <w:rPr>
                <w:sz w:val="24"/>
              </w:rPr>
              <w:t>,</w:t>
            </w:r>
            <w:r w:rsidR="00417B0C">
              <w:rPr>
                <w:sz w:val="24"/>
              </w:rPr>
              <w:t xml:space="preserve"> </w:t>
            </w:r>
            <w:r w:rsidRPr="008277E0">
              <w:rPr>
                <w:sz w:val="24"/>
              </w:rPr>
              <w:t>%</w:t>
            </w:r>
          </w:p>
        </w:tc>
        <w:tc>
          <w:tcPr>
            <w:tcW w:w="2564" w:type="pct"/>
            <w:shd w:val="clear" w:color="auto" w:fill="auto"/>
          </w:tcPr>
          <w:p w14:paraId="09281656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2,1 ± 1,2</w:t>
            </w:r>
          </w:p>
        </w:tc>
      </w:tr>
      <w:tr w:rsidR="008277E0" w:rsidRPr="008277E0" w14:paraId="7BDF020D" w14:textId="77777777" w:rsidTr="00417B0C">
        <w:trPr>
          <w:trHeight w:val="263"/>
        </w:trPr>
        <w:tc>
          <w:tcPr>
            <w:tcW w:w="2436" w:type="pct"/>
          </w:tcPr>
          <w:p w14:paraId="725DE94A" w14:textId="77777777" w:rsidR="008277E0" w:rsidRPr="008277E0" w:rsidRDefault="008277E0" w:rsidP="00417B0C">
            <w:pPr>
              <w:pStyle w:val="21"/>
              <w:ind w:firstLine="0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Оксид алюминия (</w:t>
            </w:r>
            <w:r w:rsidRPr="008277E0">
              <w:rPr>
                <w:sz w:val="24"/>
                <w:lang w:val="en-US"/>
              </w:rPr>
              <w:t>Al</w:t>
            </w:r>
            <w:r w:rsidRPr="008277E0">
              <w:rPr>
                <w:sz w:val="24"/>
                <w:vertAlign w:val="subscript"/>
              </w:rPr>
              <w:t>2</w:t>
            </w:r>
            <w:r w:rsidRPr="008277E0">
              <w:rPr>
                <w:sz w:val="24"/>
                <w:lang w:val="en-US"/>
              </w:rPr>
              <w:t>O</w:t>
            </w:r>
            <w:r w:rsidRPr="008277E0">
              <w:rPr>
                <w:sz w:val="24"/>
                <w:vertAlign w:val="subscript"/>
              </w:rPr>
              <w:t>3</w:t>
            </w:r>
            <w:r w:rsidRPr="008277E0">
              <w:rPr>
                <w:sz w:val="24"/>
                <w:lang w:val="en-US"/>
              </w:rPr>
              <w:t>), %</w:t>
            </w:r>
          </w:p>
        </w:tc>
        <w:tc>
          <w:tcPr>
            <w:tcW w:w="2564" w:type="pct"/>
            <w:shd w:val="clear" w:color="auto" w:fill="auto"/>
          </w:tcPr>
          <w:p w14:paraId="17CBAE00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0,15 ± 0,2</w:t>
            </w:r>
          </w:p>
        </w:tc>
      </w:tr>
      <w:tr w:rsidR="008277E0" w:rsidRPr="008277E0" w14:paraId="49499D3B" w14:textId="77777777" w:rsidTr="00417B0C">
        <w:tc>
          <w:tcPr>
            <w:tcW w:w="2436" w:type="pct"/>
          </w:tcPr>
          <w:p w14:paraId="355E9493" w14:textId="77777777" w:rsidR="008277E0" w:rsidRPr="008277E0" w:rsidRDefault="008277E0" w:rsidP="00417B0C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Оксид железа (</w:t>
            </w:r>
            <w:r w:rsidRPr="008277E0">
              <w:rPr>
                <w:sz w:val="24"/>
                <w:lang w:val="en-US"/>
              </w:rPr>
              <w:t>Fe</w:t>
            </w:r>
            <w:r w:rsidRPr="008277E0">
              <w:rPr>
                <w:sz w:val="24"/>
                <w:vertAlign w:val="subscript"/>
              </w:rPr>
              <w:t>2</w:t>
            </w:r>
            <w:r w:rsidRPr="008277E0">
              <w:rPr>
                <w:sz w:val="24"/>
                <w:lang w:val="en-US"/>
              </w:rPr>
              <w:t>O</w:t>
            </w:r>
            <w:r w:rsidRPr="008277E0">
              <w:rPr>
                <w:sz w:val="24"/>
                <w:vertAlign w:val="subscript"/>
              </w:rPr>
              <w:t>3</w:t>
            </w:r>
            <w:r w:rsidRPr="008277E0">
              <w:rPr>
                <w:sz w:val="24"/>
              </w:rPr>
              <w:t>), %</w:t>
            </w:r>
          </w:p>
        </w:tc>
        <w:tc>
          <w:tcPr>
            <w:tcW w:w="2564" w:type="pct"/>
          </w:tcPr>
          <w:p w14:paraId="08769BF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0,07 ± 0,02</w:t>
            </w:r>
          </w:p>
        </w:tc>
      </w:tr>
      <w:tr w:rsidR="008277E0" w:rsidRPr="008277E0" w14:paraId="2684D690" w14:textId="77777777" w:rsidTr="00417B0C">
        <w:tc>
          <w:tcPr>
            <w:tcW w:w="2436" w:type="pct"/>
          </w:tcPr>
          <w:p w14:paraId="2821C61D" w14:textId="77777777" w:rsidR="008277E0" w:rsidRPr="008277E0" w:rsidRDefault="008277E0" w:rsidP="00417B0C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Оксид марганца (</w:t>
            </w:r>
            <w:proofErr w:type="spellStart"/>
            <w:r w:rsidRPr="008277E0">
              <w:rPr>
                <w:sz w:val="24"/>
                <w:lang w:val="en-US"/>
              </w:rPr>
              <w:t>MnO</w:t>
            </w:r>
            <w:proofErr w:type="spellEnd"/>
            <w:r w:rsidRPr="008277E0">
              <w:rPr>
                <w:sz w:val="24"/>
              </w:rPr>
              <w:t>), %</w:t>
            </w:r>
          </w:p>
        </w:tc>
        <w:tc>
          <w:tcPr>
            <w:tcW w:w="2564" w:type="pct"/>
          </w:tcPr>
          <w:p w14:paraId="32BA0CA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0,02 ± 0,02</w:t>
            </w:r>
          </w:p>
        </w:tc>
      </w:tr>
      <w:tr w:rsidR="008277E0" w:rsidRPr="008277E0" w14:paraId="5A121B07" w14:textId="77777777" w:rsidTr="00417B0C">
        <w:tc>
          <w:tcPr>
            <w:tcW w:w="2436" w:type="pct"/>
          </w:tcPr>
          <w:p w14:paraId="51280F01" w14:textId="77777777" w:rsidR="008277E0" w:rsidRPr="008277E0" w:rsidRDefault="008277E0" w:rsidP="00417B0C">
            <w:pPr>
              <w:pStyle w:val="21"/>
              <w:tabs>
                <w:tab w:val="left" w:pos="317"/>
              </w:tabs>
              <w:ind w:firstLine="0"/>
              <w:rPr>
                <w:sz w:val="24"/>
                <w:lang w:val="en-US"/>
              </w:rPr>
            </w:pPr>
            <w:r w:rsidRPr="008277E0">
              <w:rPr>
                <w:sz w:val="24"/>
              </w:rPr>
              <w:t>Сера (</w:t>
            </w:r>
            <w:r w:rsidRPr="008277E0">
              <w:rPr>
                <w:sz w:val="24"/>
                <w:lang w:val="en-US"/>
              </w:rPr>
              <w:t>S), %</w:t>
            </w:r>
          </w:p>
        </w:tc>
        <w:tc>
          <w:tcPr>
            <w:tcW w:w="2564" w:type="pct"/>
          </w:tcPr>
          <w:p w14:paraId="08D47827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0,04 ± 0,02</w:t>
            </w:r>
          </w:p>
        </w:tc>
      </w:tr>
      <w:tr w:rsidR="008277E0" w:rsidRPr="008277E0" w14:paraId="6617CE81" w14:textId="77777777" w:rsidTr="00417B0C">
        <w:tc>
          <w:tcPr>
            <w:tcW w:w="2436" w:type="pct"/>
          </w:tcPr>
          <w:p w14:paraId="03A3B17D" w14:textId="77777777" w:rsidR="008277E0" w:rsidRPr="008277E0" w:rsidRDefault="008277E0" w:rsidP="00417B0C">
            <w:pPr>
              <w:pStyle w:val="21"/>
              <w:tabs>
                <w:tab w:val="left" w:pos="317"/>
              </w:tabs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Влажность (</w:t>
            </w:r>
            <w:r w:rsidRPr="008277E0">
              <w:rPr>
                <w:sz w:val="24"/>
                <w:lang w:val="en-US"/>
              </w:rPr>
              <w:t>H</w:t>
            </w:r>
            <w:r w:rsidRPr="008277E0">
              <w:rPr>
                <w:sz w:val="24"/>
                <w:vertAlign w:val="subscript"/>
                <w:lang w:val="en-US"/>
              </w:rPr>
              <w:t>2</w:t>
            </w:r>
            <w:r w:rsidRPr="008277E0">
              <w:rPr>
                <w:sz w:val="24"/>
                <w:lang w:val="en-US"/>
              </w:rPr>
              <w:t>O)</w:t>
            </w:r>
            <w:r w:rsidRPr="008277E0">
              <w:rPr>
                <w:sz w:val="24"/>
              </w:rPr>
              <w:t>, %</w:t>
            </w:r>
          </w:p>
        </w:tc>
        <w:tc>
          <w:tcPr>
            <w:tcW w:w="2564" w:type="pct"/>
          </w:tcPr>
          <w:p w14:paraId="39DCC900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 w:rsidRPr="008277E0">
              <w:rPr>
                <w:sz w:val="24"/>
                <w:lang w:val="en-US"/>
              </w:rPr>
              <w:t>0</w:t>
            </w:r>
            <w:r w:rsidRPr="008277E0">
              <w:rPr>
                <w:sz w:val="24"/>
              </w:rPr>
              <w:t>,</w:t>
            </w:r>
            <w:r w:rsidRPr="008277E0">
              <w:rPr>
                <w:sz w:val="24"/>
                <w:lang w:val="en-US"/>
              </w:rPr>
              <w:t xml:space="preserve">05 </w:t>
            </w:r>
            <w:r w:rsidRPr="008277E0">
              <w:rPr>
                <w:sz w:val="24"/>
              </w:rPr>
              <w:t>±</w:t>
            </w:r>
            <w:r w:rsidRPr="008277E0">
              <w:rPr>
                <w:sz w:val="24"/>
                <w:lang w:val="en-US"/>
              </w:rPr>
              <w:t xml:space="preserve"> 0</w:t>
            </w:r>
            <w:r w:rsidRPr="008277E0">
              <w:rPr>
                <w:sz w:val="24"/>
              </w:rPr>
              <w:t>,</w:t>
            </w:r>
            <w:r w:rsidRPr="008277E0">
              <w:rPr>
                <w:sz w:val="24"/>
                <w:lang w:val="en-US"/>
              </w:rPr>
              <w:t>04</w:t>
            </w:r>
          </w:p>
        </w:tc>
      </w:tr>
      <w:tr w:rsidR="008277E0" w:rsidRPr="008277E0" w14:paraId="6AF54198" w14:textId="77777777" w:rsidTr="00417B0C">
        <w:tc>
          <w:tcPr>
            <w:tcW w:w="2436" w:type="pct"/>
          </w:tcPr>
          <w:p w14:paraId="3A5A0BF9" w14:textId="77777777" w:rsidR="008277E0" w:rsidRPr="008277E0" w:rsidRDefault="008277E0" w:rsidP="008277E0">
            <w:pPr>
              <w:pStyle w:val="21"/>
              <w:tabs>
                <w:tab w:val="left" w:pos="317"/>
              </w:tabs>
              <w:ind w:left="59" w:firstLine="0"/>
              <w:rPr>
                <w:sz w:val="24"/>
              </w:rPr>
            </w:pPr>
            <w:r w:rsidRPr="008277E0">
              <w:rPr>
                <w:sz w:val="24"/>
              </w:rPr>
              <w:t>6. Размер частиц (ситовый метод)</w:t>
            </w:r>
          </w:p>
        </w:tc>
        <w:tc>
          <w:tcPr>
            <w:tcW w:w="2564" w:type="pct"/>
          </w:tcPr>
          <w:p w14:paraId="2B8A128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</w:p>
        </w:tc>
      </w:tr>
      <w:tr w:rsidR="008277E0" w:rsidRPr="008277E0" w14:paraId="5340B971" w14:textId="77777777" w:rsidTr="00417B0C">
        <w:tc>
          <w:tcPr>
            <w:tcW w:w="2436" w:type="pct"/>
          </w:tcPr>
          <w:p w14:paraId="5DE256C8" w14:textId="3C51D688" w:rsidR="008277E0" w:rsidRPr="008277E0" w:rsidRDefault="00417B0C" w:rsidP="00417B0C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Остаточное количество,</w:t>
            </w:r>
            <w:r w:rsidR="008277E0" w:rsidRPr="008277E0">
              <w:rPr>
                <w:sz w:val="24"/>
                <w:lang w:val="en-US"/>
              </w:rPr>
              <w:t>&gt;</w:t>
            </w:r>
            <w:r w:rsidR="008277E0" w:rsidRPr="008277E0">
              <w:rPr>
                <w:sz w:val="24"/>
              </w:rPr>
              <w:t xml:space="preserve"> 4,0 мм, %</w:t>
            </w:r>
          </w:p>
        </w:tc>
        <w:tc>
          <w:tcPr>
            <w:tcW w:w="2564" w:type="pct"/>
          </w:tcPr>
          <w:p w14:paraId="4F282C85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 ± 1,0</w:t>
            </w:r>
          </w:p>
        </w:tc>
      </w:tr>
      <w:tr w:rsidR="008277E0" w:rsidRPr="008277E0" w14:paraId="45078389" w14:textId="77777777" w:rsidTr="00417B0C">
        <w:tc>
          <w:tcPr>
            <w:tcW w:w="2436" w:type="pct"/>
          </w:tcPr>
          <w:p w14:paraId="7516F6B2" w14:textId="56ADF19C" w:rsidR="008277E0" w:rsidRPr="008277E0" w:rsidRDefault="00417B0C" w:rsidP="00417B0C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Остаточное количество,</w:t>
            </w:r>
            <w:r w:rsidR="008277E0" w:rsidRPr="008277E0">
              <w:rPr>
                <w:sz w:val="24"/>
                <w:lang w:val="en-US"/>
              </w:rPr>
              <w:t>&gt;</w:t>
            </w:r>
            <w:r w:rsidR="008277E0" w:rsidRPr="008277E0">
              <w:rPr>
                <w:sz w:val="24"/>
              </w:rPr>
              <w:t xml:space="preserve"> 2,0 мм, %</w:t>
            </w:r>
          </w:p>
        </w:tc>
        <w:tc>
          <w:tcPr>
            <w:tcW w:w="2564" w:type="pct"/>
          </w:tcPr>
          <w:p w14:paraId="0D02F1EB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96 ± 4,0</w:t>
            </w:r>
          </w:p>
        </w:tc>
      </w:tr>
    </w:tbl>
    <w:p w14:paraId="2A3B9401" w14:textId="77777777" w:rsidR="00417B0C" w:rsidRDefault="00417B0C" w:rsidP="008277E0">
      <w:pPr>
        <w:pStyle w:val="1"/>
        <w:jc w:val="both"/>
        <w:rPr>
          <w:rFonts w:cs="Times New Roman"/>
          <w:sz w:val="24"/>
          <w:szCs w:val="24"/>
        </w:rPr>
      </w:pPr>
      <w:bookmarkStart w:id="0" w:name="_Toc84517671"/>
    </w:p>
    <w:p w14:paraId="66FC6232" w14:textId="77777777" w:rsidR="008277E0" w:rsidRPr="008277E0" w:rsidRDefault="008277E0" w:rsidP="00417B0C">
      <w:pPr>
        <w:pStyle w:val="1"/>
        <w:spacing w:after="0"/>
        <w:jc w:val="both"/>
        <w:rPr>
          <w:rFonts w:eastAsia="Times New Roman" w:cs="Times New Roman"/>
          <w:b w:val="0"/>
          <w:sz w:val="24"/>
          <w:szCs w:val="24"/>
        </w:rPr>
      </w:pPr>
      <w:r w:rsidRPr="008277E0">
        <w:rPr>
          <w:rFonts w:cs="Times New Roman"/>
          <w:sz w:val="24"/>
          <w:szCs w:val="24"/>
        </w:rPr>
        <w:t xml:space="preserve">1.2 </w:t>
      </w:r>
      <w:r w:rsidRPr="008277E0">
        <w:rPr>
          <w:rFonts w:cs="Times New Roman"/>
          <w:b w:val="0"/>
          <w:sz w:val="24"/>
          <w:szCs w:val="24"/>
        </w:rPr>
        <w:t xml:space="preserve">Песок кварцевый типа «С» производства </w:t>
      </w:r>
      <w:proofErr w:type="spellStart"/>
      <w:r w:rsidRPr="008277E0">
        <w:rPr>
          <w:rFonts w:cs="Times New Roman"/>
          <w:b w:val="0"/>
          <w:sz w:val="24"/>
          <w:szCs w:val="24"/>
        </w:rPr>
        <w:t>Eurowater</w:t>
      </w:r>
      <w:proofErr w:type="spellEnd"/>
      <w:r w:rsidRPr="008277E0">
        <w:rPr>
          <w:rFonts w:cs="Times New Roman"/>
          <w:b w:val="0"/>
          <w:sz w:val="24"/>
          <w:szCs w:val="24"/>
        </w:rPr>
        <w:t>, Дания</w:t>
      </w:r>
      <w:bookmarkEnd w:id="0"/>
      <w:r w:rsidRPr="008277E0">
        <w:rPr>
          <w:rFonts w:cs="Times New Roman"/>
          <w:b w:val="0"/>
          <w:sz w:val="24"/>
          <w:szCs w:val="24"/>
        </w:rPr>
        <w:t>,</w:t>
      </w:r>
      <w:r w:rsidRPr="008277E0">
        <w:rPr>
          <w:rFonts w:eastAsia="Times New Roman" w:cs="Times New Roman"/>
          <w:sz w:val="24"/>
          <w:szCs w:val="24"/>
        </w:rPr>
        <w:t xml:space="preserve"> </w:t>
      </w:r>
      <w:r w:rsidRPr="008277E0">
        <w:rPr>
          <w:rFonts w:eastAsia="Times New Roman" w:cs="Times New Roman"/>
          <w:b w:val="0"/>
          <w:sz w:val="24"/>
          <w:szCs w:val="24"/>
        </w:rPr>
        <w:t xml:space="preserve">по физико-химическим показателям </w:t>
      </w:r>
      <w:r w:rsidRPr="008277E0">
        <w:rPr>
          <w:rFonts w:cs="Times New Roman"/>
          <w:b w:val="0"/>
          <w:sz w:val="24"/>
          <w:szCs w:val="24"/>
        </w:rPr>
        <w:t xml:space="preserve">должен соответствовать </w:t>
      </w:r>
      <w:r w:rsidRPr="008277E0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6521"/>
      </w:tblGrid>
      <w:tr w:rsidR="008277E0" w:rsidRPr="008277E0" w14:paraId="4648B36C" w14:textId="77777777" w:rsidTr="008277E0">
        <w:trPr>
          <w:trHeight w:val="417"/>
        </w:trPr>
        <w:tc>
          <w:tcPr>
            <w:tcW w:w="5000" w:type="pct"/>
            <w:gridSpan w:val="2"/>
          </w:tcPr>
          <w:p w14:paraId="7B4FFA77" w14:textId="4B983654" w:rsidR="008277E0" w:rsidRPr="00417B0C" w:rsidRDefault="008277E0" w:rsidP="00417B0C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 xml:space="preserve">Характеристики поставляемого </w:t>
            </w:r>
            <w:r w:rsidR="00417B0C">
              <w:rPr>
                <w:b/>
                <w:sz w:val="24"/>
              </w:rPr>
              <w:t>Т</w:t>
            </w:r>
          </w:p>
        </w:tc>
      </w:tr>
      <w:tr w:rsidR="008277E0" w:rsidRPr="008277E0" w14:paraId="2ADCC341" w14:textId="77777777" w:rsidTr="00417B0C">
        <w:trPr>
          <w:trHeight w:val="417"/>
        </w:trPr>
        <w:tc>
          <w:tcPr>
            <w:tcW w:w="1724" w:type="pct"/>
          </w:tcPr>
          <w:p w14:paraId="6E180A60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3276" w:type="pct"/>
          </w:tcPr>
          <w:p w14:paraId="2B530468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 xml:space="preserve">Песок кварцевый типа «С» </w:t>
            </w:r>
          </w:p>
        </w:tc>
      </w:tr>
      <w:tr w:rsidR="008277E0" w:rsidRPr="008277E0" w14:paraId="3D978E30" w14:textId="77777777" w:rsidTr="00417B0C">
        <w:trPr>
          <w:trHeight w:val="287"/>
        </w:trPr>
        <w:tc>
          <w:tcPr>
            <w:tcW w:w="1724" w:type="pct"/>
          </w:tcPr>
          <w:p w14:paraId="723B544D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1. Цвет</w:t>
            </w:r>
          </w:p>
        </w:tc>
        <w:tc>
          <w:tcPr>
            <w:tcW w:w="3276" w:type="pct"/>
          </w:tcPr>
          <w:p w14:paraId="691DF6F2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Светло-коричневый-черный с незначительными различиями</w:t>
            </w:r>
          </w:p>
        </w:tc>
      </w:tr>
      <w:tr w:rsidR="008277E0" w:rsidRPr="008277E0" w14:paraId="1A398054" w14:textId="77777777" w:rsidTr="00417B0C">
        <w:trPr>
          <w:trHeight w:val="287"/>
        </w:trPr>
        <w:tc>
          <w:tcPr>
            <w:tcW w:w="1724" w:type="pct"/>
          </w:tcPr>
          <w:p w14:paraId="7A368CF8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Размер частиц, мм</w:t>
            </w:r>
          </w:p>
        </w:tc>
        <w:tc>
          <w:tcPr>
            <w:tcW w:w="3276" w:type="pct"/>
          </w:tcPr>
          <w:p w14:paraId="19CAF58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1,6-2,5</w:t>
            </w:r>
          </w:p>
        </w:tc>
      </w:tr>
      <w:tr w:rsidR="008277E0" w:rsidRPr="008277E0" w14:paraId="24ACE44B" w14:textId="77777777" w:rsidTr="00417B0C">
        <w:trPr>
          <w:trHeight w:val="287"/>
        </w:trPr>
        <w:tc>
          <w:tcPr>
            <w:tcW w:w="1724" w:type="pct"/>
          </w:tcPr>
          <w:p w14:paraId="2AFCD2E9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3. Применение </w:t>
            </w:r>
          </w:p>
        </w:tc>
        <w:tc>
          <w:tcPr>
            <w:tcW w:w="3276" w:type="pct"/>
          </w:tcPr>
          <w:p w14:paraId="4033F78E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Фильтрация воды</w:t>
            </w:r>
          </w:p>
        </w:tc>
      </w:tr>
    </w:tbl>
    <w:p w14:paraId="3DE69705" w14:textId="68CF5FB3" w:rsidR="008277E0" w:rsidRPr="003436CC" w:rsidRDefault="008277E0" w:rsidP="00417B0C">
      <w:pPr>
        <w:pStyle w:val="1"/>
        <w:spacing w:after="0"/>
        <w:jc w:val="both"/>
        <w:rPr>
          <w:rFonts w:cs="Times New Roman"/>
          <w:b w:val="0"/>
          <w:sz w:val="24"/>
          <w:szCs w:val="24"/>
        </w:rPr>
      </w:pPr>
      <w:r w:rsidRPr="008277E0">
        <w:rPr>
          <w:rFonts w:cs="Times New Roman"/>
          <w:bCs w:val="0"/>
          <w:sz w:val="24"/>
          <w:szCs w:val="24"/>
        </w:rPr>
        <w:t>1.3</w:t>
      </w:r>
      <w:r w:rsidRPr="008277E0">
        <w:rPr>
          <w:rFonts w:cs="Times New Roman"/>
          <w:b w:val="0"/>
          <w:sz w:val="24"/>
          <w:szCs w:val="24"/>
        </w:rPr>
        <w:t xml:space="preserve"> Песок кварцевый типа «</w:t>
      </w:r>
      <w:r w:rsidRPr="008277E0">
        <w:rPr>
          <w:rFonts w:cs="Times New Roman"/>
          <w:b w:val="0"/>
          <w:sz w:val="24"/>
          <w:szCs w:val="24"/>
          <w:lang w:val="en-US"/>
        </w:rPr>
        <w:t>A</w:t>
      </w:r>
      <w:r w:rsidRPr="008277E0">
        <w:rPr>
          <w:rFonts w:cs="Times New Roman"/>
          <w:b w:val="0"/>
          <w:sz w:val="24"/>
          <w:szCs w:val="24"/>
        </w:rPr>
        <w:t xml:space="preserve">» производства </w:t>
      </w:r>
      <w:proofErr w:type="spellStart"/>
      <w:r w:rsidRPr="008277E0">
        <w:rPr>
          <w:rFonts w:cs="Times New Roman"/>
          <w:b w:val="0"/>
          <w:sz w:val="24"/>
          <w:szCs w:val="24"/>
        </w:rPr>
        <w:t>Eurowater</w:t>
      </w:r>
      <w:proofErr w:type="spellEnd"/>
      <w:r w:rsidRPr="008277E0">
        <w:rPr>
          <w:rFonts w:cs="Times New Roman"/>
          <w:b w:val="0"/>
          <w:sz w:val="24"/>
          <w:szCs w:val="24"/>
        </w:rPr>
        <w:t>, Дания</w:t>
      </w:r>
      <w:r w:rsidR="003436CC">
        <w:rPr>
          <w:rFonts w:cs="Times New Roman"/>
          <w:b w:val="0"/>
          <w:sz w:val="24"/>
          <w:szCs w:val="24"/>
        </w:rPr>
        <w:t xml:space="preserve"> </w:t>
      </w:r>
      <w:r w:rsidRPr="003436CC">
        <w:rPr>
          <w:rFonts w:cs="Times New Roman"/>
          <w:b w:val="0"/>
          <w:sz w:val="24"/>
          <w:szCs w:val="24"/>
        </w:rPr>
        <w:t>по физико-химическим показателям, должен соответствовать 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6521"/>
      </w:tblGrid>
      <w:tr w:rsidR="008277E0" w:rsidRPr="008277E0" w14:paraId="744B8317" w14:textId="77777777" w:rsidTr="008277E0">
        <w:trPr>
          <w:trHeight w:val="417"/>
        </w:trPr>
        <w:tc>
          <w:tcPr>
            <w:tcW w:w="5000" w:type="pct"/>
            <w:gridSpan w:val="2"/>
          </w:tcPr>
          <w:p w14:paraId="523C746E" w14:textId="2FD7F68D" w:rsidR="008277E0" w:rsidRPr="00417B0C" w:rsidRDefault="00417B0C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 поставляемого Т</w:t>
            </w:r>
            <w:r w:rsidR="008277E0" w:rsidRPr="00417B0C">
              <w:rPr>
                <w:b/>
                <w:sz w:val="24"/>
              </w:rPr>
              <w:t>овара</w:t>
            </w:r>
          </w:p>
        </w:tc>
      </w:tr>
      <w:tr w:rsidR="008277E0" w:rsidRPr="008277E0" w14:paraId="2BC25D7D" w14:textId="77777777" w:rsidTr="00417B0C">
        <w:trPr>
          <w:trHeight w:val="417"/>
        </w:trPr>
        <w:tc>
          <w:tcPr>
            <w:tcW w:w="1724" w:type="pct"/>
          </w:tcPr>
          <w:p w14:paraId="0FF0EF1D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3276" w:type="pct"/>
          </w:tcPr>
          <w:p w14:paraId="2911D26D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>Кварцевый песок типа «</w:t>
            </w:r>
            <w:r w:rsidRPr="00417B0C">
              <w:rPr>
                <w:b/>
                <w:sz w:val="24"/>
                <w:lang w:val="en-US"/>
              </w:rPr>
              <w:t>A</w:t>
            </w:r>
            <w:r w:rsidRPr="00417B0C">
              <w:rPr>
                <w:b/>
                <w:sz w:val="24"/>
              </w:rPr>
              <w:t xml:space="preserve">» </w:t>
            </w:r>
          </w:p>
        </w:tc>
      </w:tr>
      <w:tr w:rsidR="008277E0" w:rsidRPr="008277E0" w14:paraId="28F83F28" w14:textId="77777777" w:rsidTr="00417B0C">
        <w:trPr>
          <w:trHeight w:val="287"/>
        </w:trPr>
        <w:tc>
          <w:tcPr>
            <w:tcW w:w="1724" w:type="pct"/>
          </w:tcPr>
          <w:p w14:paraId="5A895F99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1. Цвет</w:t>
            </w:r>
          </w:p>
        </w:tc>
        <w:tc>
          <w:tcPr>
            <w:tcW w:w="3276" w:type="pct"/>
          </w:tcPr>
          <w:p w14:paraId="63254C98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Светло-коричневый-черный с незначительными различиями</w:t>
            </w:r>
          </w:p>
        </w:tc>
      </w:tr>
      <w:tr w:rsidR="008277E0" w:rsidRPr="008277E0" w14:paraId="766FEA91" w14:textId="77777777" w:rsidTr="00417B0C">
        <w:trPr>
          <w:trHeight w:val="287"/>
        </w:trPr>
        <w:tc>
          <w:tcPr>
            <w:tcW w:w="1724" w:type="pct"/>
          </w:tcPr>
          <w:p w14:paraId="569BB680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Размер частиц, мм</w:t>
            </w:r>
          </w:p>
        </w:tc>
        <w:tc>
          <w:tcPr>
            <w:tcW w:w="3276" w:type="pct"/>
          </w:tcPr>
          <w:p w14:paraId="2EB52597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3,0-5,0</w:t>
            </w:r>
          </w:p>
        </w:tc>
      </w:tr>
      <w:tr w:rsidR="008277E0" w:rsidRPr="008277E0" w14:paraId="00C012E9" w14:textId="77777777" w:rsidTr="00417B0C">
        <w:trPr>
          <w:trHeight w:val="287"/>
        </w:trPr>
        <w:tc>
          <w:tcPr>
            <w:tcW w:w="1724" w:type="pct"/>
          </w:tcPr>
          <w:p w14:paraId="3E86BF47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 xml:space="preserve">3. Применение </w:t>
            </w:r>
          </w:p>
        </w:tc>
        <w:tc>
          <w:tcPr>
            <w:tcW w:w="3276" w:type="pct"/>
          </w:tcPr>
          <w:p w14:paraId="5264D15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Фильтрация воды</w:t>
            </w:r>
          </w:p>
        </w:tc>
      </w:tr>
    </w:tbl>
    <w:p w14:paraId="765E5D43" w14:textId="77777777" w:rsidR="00417B0C" w:rsidRDefault="00417B0C" w:rsidP="008277E0">
      <w:pPr>
        <w:pStyle w:val="1"/>
        <w:jc w:val="both"/>
        <w:rPr>
          <w:rFonts w:cs="Times New Roman"/>
          <w:sz w:val="24"/>
          <w:szCs w:val="24"/>
        </w:rPr>
      </w:pPr>
    </w:p>
    <w:p w14:paraId="5E5A4566" w14:textId="77777777" w:rsidR="008277E0" w:rsidRPr="008277E0" w:rsidRDefault="008277E0" w:rsidP="00417B0C">
      <w:pPr>
        <w:pStyle w:val="1"/>
        <w:spacing w:after="0"/>
        <w:jc w:val="both"/>
        <w:rPr>
          <w:rFonts w:cs="Times New Roman"/>
          <w:b w:val="0"/>
          <w:bCs w:val="0"/>
          <w:sz w:val="24"/>
          <w:szCs w:val="24"/>
        </w:rPr>
      </w:pPr>
      <w:r w:rsidRPr="008277E0">
        <w:rPr>
          <w:rFonts w:cs="Times New Roman"/>
          <w:sz w:val="24"/>
          <w:szCs w:val="24"/>
        </w:rPr>
        <w:t>1.4</w:t>
      </w:r>
      <w:r w:rsidRPr="008277E0">
        <w:rPr>
          <w:rFonts w:cs="Times New Roman"/>
          <w:b w:val="0"/>
          <w:bCs w:val="0"/>
          <w:sz w:val="24"/>
          <w:szCs w:val="24"/>
        </w:rPr>
        <w:t>. Песок кварцевый типа «</w:t>
      </w:r>
      <w:r w:rsidRPr="008277E0">
        <w:rPr>
          <w:rFonts w:eastAsia="Times New Roman" w:cs="Times New Roman"/>
          <w:b w:val="0"/>
          <w:bCs w:val="0"/>
          <w:sz w:val="24"/>
          <w:szCs w:val="24"/>
          <w:lang w:val="en-US"/>
        </w:rPr>
        <w:t>III</w:t>
      </w:r>
      <w:r w:rsidRPr="008277E0">
        <w:rPr>
          <w:rFonts w:cs="Times New Roman"/>
          <w:b w:val="0"/>
          <w:bCs w:val="0"/>
          <w:sz w:val="24"/>
          <w:szCs w:val="24"/>
        </w:rPr>
        <w:t xml:space="preserve">» производства </w:t>
      </w:r>
      <w:proofErr w:type="spellStart"/>
      <w:r w:rsidRPr="008277E0">
        <w:rPr>
          <w:rFonts w:cs="Times New Roman"/>
          <w:b w:val="0"/>
          <w:bCs w:val="0"/>
          <w:sz w:val="24"/>
          <w:szCs w:val="24"/>
        </w:rPr>
        <w:t>Eurowater</w:t>
      </w:r>
      <w:proofErr w:type="spellEnd"/>
      <w:r w:rsidRPr="008277E0">
        <w:rPr>
          <w:rFonts w:cs="Times New Roman"/>
          <w:b w:val="0"/>
          <w:bCs w:val="0"/>
          <w:sz w:val="24"/>
          <w:szCs w:val="24"/>
        </w:rPr>
        <w:t xml:space="preserve">, Дания, </w:t>
      </w:r>
      <w:r w:rsidRPr="008277E0">
        <w:rPr>
          <w:rFonts w:eastAsia="Times New Roman" w:cs="Times New Roman"/>
          <w:b w:val="0"/>
          <w:bCs w:val="0"/>
          <w:sz w:val="24"/>
          <w:szCs w:val="24"/>
        </w:rPr>
        <w:t>по физико-химическим показателям,</w:t>
      </w:r>
      <w:r w:rsidRPr="008277E0">
        <w:rPr>
          <w:rFonts w:cs="Times New Roman"/>
          <w:b w:val="0"/>
          <w:bCs w:val="0"/>
          <w:sz w:val="24"/>
          <w:szCs w:val="24"/>
        </w:rPr>
        <w:t xml:space="preserve"> должен соответствовать </w:t>
      </w:r>
      <w:r w:rsidRPr="008277E0">
        <w:rPr>
          <w:rFonts w:eastAsia="Times New Roman" w:cs="Times New Roman"/>
          <w:b w:val="0"/>
          <w:bCs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6521"/>
      </w:tblGrid>
      <w:tr w:rsidR="008277E0" w:rsidRPr="008277E0" w14:paraId="5A0D5E47" w14:textId="77777777" w:rsidTr="008277E0">
        <w:trPr>
          <w:trHeight w:val="417"/>
        </w:trPr>
        <w:tc>
          <w:tcPr>
            <w:tcW w:w="5000" w:type="pct"/>
            <w:gridSpan w:val="2"/>
          </w:tcPr>
          <w:p w14:paraId="48254D25" w14:textId="2B4892EE" w:rsidR="008277E0" w:rsidRPr="00417B0C" w:rsidRDefault="00417B0C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 поставляемого Т</w:t>
            </w:r>
            <w:r w:rsidR="008277E0" w:rsidRPr="00417B0C">
              <w:rPr>
                <w:b/>
                <w:sz w:val="24"/>
              </w:rPr>
              <w:t>овара</w:t>
            </w:r>
          </w:p>
        </w:tc>
      </w:tr>
      <w:tr w:rsidR="008277E0" w:rsidRPr="008277E0" w14:paraId="1F705302" w14:textId="77777777" w:rsidTr="008A4698">
        <w:trPr>
          <w:trHeight w:val="417"/>
        </w:trPr>
        <w:tc>
          <w:tcPr>
            <w:tcW w:w="1724" w:type="pct"/>
          </w:tcPr>
          <w:p w14:paraId="4DE6C1D4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3276" w:type="pct"/>
          </w:tcPr>
          <w:p w14:paraId="28A6BB68" w14:textId="77777777" w:rsidR="008277E0" w:rsidRPr="00417B0C" w:rsidRDefault="008277E0" w:rsidP="008277E0">
            <w:pPr>
              <w:pStyle w:val="21"/>
              <w:ind w:firstLine="0"/>
              <w:jc w:val="center"/>
              <w:rPr>
                <w:b/>
                <w:sz w:val="24"/>
              </w:rPr>
            </w:pPr>
            <w:r w:rsidRPr="00417B0C">
              <w:rPr>
                <w:b/>
                <w:sz w:val="24"/>
              </w:rPr>
              <w:t>Кварцевый песок типа «</w:t>
            </w:r>
            <w:r w:rsidRPr="00417B0C">
              <w:rPr>
                <w:b/>
                <w:sz w:val="24"/>
                <w:lang w:val="en-US"/>
              </w:rPr>
              <w:t>III</w:t>
            </w:r>
            <w:r w:rsidRPr="00417B0C">
              <w:rPr>
                <w:b/>
                <w:sz w:val="24"/>
              </w:rPr>
              <w:t xml:space="preserve">» </w:t>
            </w:r>
          </w:p>
        </w:tc>
      </w:tr>
      <w:tr w:rsidR="008277E0" w:rsidRPr="008277E0" w14:paraId="2F23BD47" w14:textId="77777777" w:rsidTr="008A4698">
        <w:trPr>
          <w:trHeight w:val="287"/>
        </w:trPr>
        <w:tc>
          <w:tcPr>
            <w:tcW w:w="1724" w:type="pct"/>
          </w:tcPr>
          <w:p w14:paraId="332D3F7B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1. Цвет</w:t>
            </w:r>
          </w:p>
        </w:tc>
        <w:tc>
          <w:tcPr>
            <w:tcW w:w="3276" w:type="pct"/>
          </w:tcPr>
          <w:p w14:paraId="69E91DA9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Светло-коричневый-черный с незначительными различиями</w:t>
            </w:r>
          </w:p>
        </w:tc>
      </w:tr>
      <w:tr w:rsidR="008277E0" w:rsidRPr="008277E0" w14:paraId="61B81DD5" w14:textId="77777777" w:rsidTr="008A4698">
        <w:trPr>
          <w:trHeight w:val="287"/>
        </w:trPr>
        <w:tc>
          <w:tcPr>
            <w:tcW w:w="1724" w:type="pct"/>
          </w:tcPr>
          <w:p w14:paraId="09212151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2. Размер частиц, мм</w:t>
            </w:r>
          </w:p>
        </w:tc>
        <w:tc>
          <w:tcPr>
            <w:tcW w:w="3276" w:type="pct"/>
          </w:tcPr>
          <w:p w14:paraId="5707CFB4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0,8-1,4</w:t>
            </w:r>
          </w:p>
        </w:tc>
      </w:tr>
      <w:tr w:rsidR="008277E0" w:rsidRPr="008277E0" w14:paraId="792B229F" w14:textId="77777777" w:rsidTr="008A4698">
        <w:trPr>
          <w:trHeight w:val="287"/>
        </w:trPr>
        <w:tc>
          <w:tcPr>
            <w:tcW w:w="1724" w:type="pct"/>
          </w:tcPr>
          <w:p w14:paraId="6F5D4E5D" w14:textId="77777777" w:rsidR="008277E0" w:rsidRPr="008277E0" w:rsidRDefault="008277E0" w:rsidP="008277E0">
            <w:pPr>
              <w:pStyle w:val="21"/>
              <w:ind w:firstLine="0"/>
              <w:rPr>
                <w:sz w:val="24"/>
              </w:rPr>
            </w:pPr>
            <w:r w:rsidRPr="008277E0">
              <w:rPr>
                <w:sz w:val="24"/>
              </w:rPr>
              <w:t>3. Применение</w:t>
            </w:r>
          </w:p>
        </w:tc>
        <w:tc>
          <w:tcPr>
            <w:tcW w:w="3276" w:type="pct"/>
          </w:tcPr>
          <w:p w14:paraId="69944BC1" w14:textId="77777777" w:rsidR="008277E0" w:rsidRPr="008277E0" w:rsidRDefault="008277E0" w:rsidP="008277E0">
            <w:pPr>
              <w:pStyle w:val="21"/>
              <w:ind w:firstLine="0"/>
              <w:jc w:val="center"/>
              <w:rPr>
                <w:sz w:val="24"/>
              </w:rPr>
            </w:pPr>
            <w:r w:rsidRPr="008277E0">
              <w:rPr>
                <w:sz w:val="24"/>
              </w:rPr>
              <w:t>Фильтрация воды</w:t>
            </w:r>
          </w:p>
        </w:tc>
      </w:tr>
    </w:tbl>
    <w:p w14:paraId="2441A4B9" w14:textId="77777777" w:rsidR="003436CC" w:rsidRDefault="003436CC" w:rsidP="002E5DAD">
      <w:pPr>
        <w:tabs>
          <w:tab w:val="left" w:pos="1627"/>
        </w:tabs>
        <w:rPr>
          <w:rFonts w:eastAsia="SimSun"/>
          <w:b/>
          <w:lang w:eastAsia="hi-IN" w:bidi="hi-IN"/>
        </w:rPr>
      </w:pPr>
    </w:p>
    <w:p w14:paraId="5493113D" w14:textId="76974511" w:rsidR="00566A4F" w:rsidRPr="008277E0" w:rsidRDefault="00566A4F" w:rsidP="008A4698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2.</w:t>
      </w:r>
      <w:r w:rsidR="007258B7" w:rsidRPr="008277E0">
        <w:rPr>
          <w:rFonts w:eastAsia="SimSun"/>
          <w:b/>
          <w:lang w:eastAsia="hi-IN" w:bidi="hi-IN"/>
        </w:rPr>
        <w:t xml:space="preserve"> </w:t>
      </w:r>
      <w:r w:rsidRPr="008277E0">
        <w:rPr>
          <w:rFonts w:eastAsia="SimSun"/>
          <w:b/>
          <w:lang w:eastAsia="hi-IN" w:bidi="hi-IN"/>
        </w:rPr>
        <w:t>Т</w:t>
      </w:r>
      <w:r w:rsidR="00C411B0" w:rsidRPr="008277E0">
        <w:rPr>
          <w:rFonts w:eastAsia="SimSun"/>
          <w:b/>
          <w:lang w:eastAsia="hi-IN" w:bidi="hi-IN"/>
        </w:rPr>
        <w:t>ребования к поставке Товара</w:t>
      </w:r>
    </w:p>
    <w:p w14:paraId="29093D22" w14:textId="77777777" w:rsidR="00566A4F" w:rsidRPr="008277E0" w:rsidRDefault="00566A4F" w:rsidP="008A4698">
      <w:pPr>
        <w:spacing w:after="0"/>
        <w:rPr>
          <w:bCs/>
          <w:iCs/>
        </w:rPr>
      </w:pPr>
      <w:r w:rsidRPr="008277E0">
        <w:rPr>
          <w:bCs/>
          <w:iCs/>
        </w:rPr>
        <w:t xml:space="preserve">2.1. </w:t>
      </w:r>
      <w:r w:rsidR="008277E0" w:rsidRPr="008277E0">
        <w:rPr>
          <w:bCs/>
          <w:iCs/>
        </w:rPr>
        <w:t>Поставка Товара осуществляется в следующем порядке</w:t>
      </w:r>
      <w:r w:rsidRPr="008277E0">
        <w:rPr>
          <w:bCs/>
          <w:iCs/>
        </w:rPr>
        <w:t>:</w:t>
      </w:r>
    </w:p>
    <w:p w14:paraId="627B1160" w14:textId="77777777" w:rsidR="007D09D2" w:rsidRPr="00831F31" w:rsidRDefault="007D09D2" w:rsidP="008A46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sz w:val="24"/>
        </w:rPr>
        <w:t>Ф</w:t>
      </w:r>
      <w:r w:rsidRPr="00831F31">
        <w:rPr>
          <w:rFonts w:eastAsia="Times New Roman"/>
          <w:kern w:val="3"/>
          <w:sz w:val="24"/>
          <w:lang w:eastAsia="zh-CN" w:bidi="hi-IN"/>
        </w:rPr>
        <w:t xml:space="preserve">ильтрующий материал </w:t>
      </w:r>
      <w:proofErr w:type="spellStart"/>
      <w:r w:rsidRPr="00831F31">
        <w:rPr>
          <w:rFonts w:eastAsia="Times New Roman"/>
          <w:kern w:val="3"/>
          <w:sz w:val="24"/>
          <w:lang w:eastAsia="zh-CN" w:bidi="hi-IN"/>
        </w:rPr>
        <w:t>Nevtraco</w:t>
      </w:r>
      <w:proofErr w:type="spellEnd"/>
      <w:r w:rsidRPr="00831F31">
        <w:rPr>
          <w:rFonts w:eastAsia="Times New Roman"/>
          <w:kern w:val="3"/>
          <w:sz w:val="24"/>
          <w:lang w:eastAsia="zh-CN" w:bidi="hi-IN"/>
        </w:rPr>
        <w:t xml:space="preserve"> производства </w:t>
      </w:r>
      <w:proofErr w:type="spellStart"/>
      <w:r w:rsidRPr="00831F31">
        <w:rPr>
          <w:rFonts w:eastAsia="Times New Roman"/>
          <w:kern w:val="3"/>
          <w:sz w:val="24"/>
          <w:lang w:eastAsia="zh-CN" w:bidi="hi-IN"/>
        </w:rPr>
        <w:t>Eurowater</w:t>
      </w:r>
      <w:proofErr w:type="spellEnd"/>
      <w:r w:rsidRPr="00831F31">
        <w:rPr>
          <w:rFonts w:eastAsia="Times New Roman"/>
          <w:kern w:val="3"/>
          <w:sz w:val="24"/>
          <w:lang w:eastAsia="zh-CN" w:bidi="hi-IN"/>
        </w:rPr>
        <w:t>, Дания -</w:t>
      </w:r>
      <w:r w:rsidRPr="00831F31">
        <w:rPr>
          <w:sz w:val="24"/>
        </w:rPr>
        <w:t xml:space="preserve"> 2 квартал 2022г.</w:t>
      </w:r>
    </w:p>
    <w:p w14:paraId="2656696B" w14:textId="7115E62A" w:rsidR="007D09D2" w:rsidRPr="00831F31" w:rsidRDefault="007D09D2" w:rsidP="008A4698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</w:pPr>
      <w:r w:rsidRPr="00831F31">
        <w:t xml:space="preserve">Песок кварцевый типа «С» производства </w:t>
      </w:r>
      <w:proofErr w:type="spellStart"/>
      <w:r w:rsidRPr="00831F31">
        <w:t>Eurowater</w:t>
      </w:r>
      <w:proofErr w:type="spellEnd"/>
      <w:r w:rsidRPr="00831F31">
        <w:t xml:space="preserve">, Дания </w:t>
      </w:r>
      <w:r w:rsidR="00AE29F3">
        <w:t>8</w:t>
      </w:r>
      <w:r w:rsidRPr="00831F31">
        <w:t>00 кг – 2 квартал</w:t>
      </w:r>
      <w:r w:rsidR="003436CC">
        <w:t xml:space="preserve"> 2022 г</w:t>
      </w:r>
      <w:r w:rsidR="00AE29F3">
        <w:t>.</w:t>
      </w:r>
    </w:p>
    <w:p w14:paraId="5C16E3AB" w14:textId="50DFB243" w:rsidR="007D09D2" w:rsidRPr="00831F31" w:rsidRDefault="007D09D2" w:rsidP="008A4698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</w:pPr>
      <w:r w:rsidRPr="00831F31">
        <w:t>Песок кварцевый типа «</w:t>
      </w:r>
      <w:r w:rsidRPr="00831F31">
        <w:rPr>
          <w:lang w:val="en-US"/>
        </w:rPr>
        <w:t>A</w:t>
      </w:r>
      <w:r w:rsidRPr="00831F31">
        <w:t xml:space="preserve">» производства </w:t>
      </w:r>
      <w:proofErr w:type="spellStart"/>
      <w:r w:rsidRPr="00831F31">
        <w:t>Eurowater</w:t>
      </w:r>
      <w:proofErr w:type="spellEnd"/>
      <w:r w:rsidRPr="00831F31">
        <w:t>, Дания – 2 квартал</w:t>
      </w:r>
      <w:r w:rsidR="003436CC">
        <w:t xml:space="preserve"> 2022 г</w:t>
      </w:r>
      <w:r w:rsidRPr="00831F31">
        <w:t>.</w:t>
      </w:r>
    </w:p>
    <w:p w14:paraId="752900FE" w14:textId="5BAA3206" w:rsidR="007D09D2" w:rsidRDefault="007D09D2" w:rsidP="008A46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831F31">
        <w:rPr>
          <w:rFonts w:eastAsia="Times New Roman"/>
          <w:sz w:val="24"/>
        </w:rPr>
        <w:t>Песок кварцевый типа «</w:t>
      </w:r>
      <w:r w:rsidRPr="00831F31">
        <w:rPr>
          <w:rFonts w:eastAsia="Times New Roman"/>
          <w:sz w:val="24"/>
          <w:lang w:val="en-US"/>
        </w:rPr>
        <w:t>III</w:t>
      </w:r>
      <w:r w:rsidRPr="00831F31">
        <w:rPr>
          <w:rFonts w:eastAsia="Times New Roman"/>
          <w:sz w:val="24"/>
        </w:rPr>
        <w:t xml:space="preserve">» производства </w:t>
      </w:r>
      <w:proofErr w:type="spellStart"/>
      <w:r w:rsidRPr="00831F31">
        <w:rPr>
          <w:rFonts w:eastAsia="Times New Roman"/>
          <w:sz w:val="24"/>
        </w:rPr>
        <w:t>Eurowater</w:t>
      </w:r>
      <w:proofErr w:type="spellEnd"/>
      <w:r w:rsidRPr="00831F31">
        <w:rPr>
          <w:rFonts w:eastAsia="Times New Roman"/>
          <w:sz w:val="24"/>
        </w:rPr>
        <w:t>, Дания -2 квартал</w:t>
      </w:r>
      <w:r w:rsidR="003436CC">
        <w:rPr>
          <w:rFonts w:eastAsia="Times New Roman"/>
          <w:sz w:val="24"/>
        </w:rPr>
        <w:t xml:space="preserve"> 2022 г</w:t>
      </w:r>
      <w:r w:rsidRPr="00831F31">
        <w:rPr>
          <w:rFonts w:eastAsia="Times New Roman"/>
          <w:sz w:val="24"/>
        </w:rPr>
        <w:t>.</w:t>
      </w:r>
    </w:p>
    <w:p w14:paraId="30911626" w14:textId="77777777" w:rsidR="004515C3" w:rsidRPr="00831F31" w:rsidRDefault="004515C3" w:rsidP="008A46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6BA3AB08" w14:textId="77777777" w:rsidR="00566A4F" w:rsidRPr="008277E0" w:rsidRDefault="00566A4F" w:rsidP="008A4698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3.</w:t>
      </w:r>
      <w:r w:rsidR="007258B7" w:rsidRPr="008277E0">
        <w:rPr>
          <w:rFonts w:eastAsia="SimSun"/>
          <w:b/>
          <w:lang w:eastAsia="hi-IN" w:bidi="hi-IN"/>
        </w:rPr>
        <w:t xml:space="preserve"> </w:t>
      </w:r>
      <w:r w:rsidR="00C411B0" w:rsidRPr="008277E0">
        <w:rPr>
          <w:rFonts w:eastAsia="SimSun"/>
          <w:b/>
          <w:lang w:eastAsia="hi-IN" w:bidi="hi-IN"/>
        </w:rPr>
        <w:t>Требования к упаковке Товара</w:t>
      </w:r>
    </w:p>
    <w:p w14:paraId="00E539C3" w14:textId="77777777" w:rsidR="00566A4F" w:rsidRPr="008277E0" w:rsidRDefault="00566A4F" w:rsidP="008A4698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r w:rsidRPr="008277E0">
        <w:rPr>
          <w:rFonts w:eastAsia="SimSun"/>
          <w:lang w:eastAsia="hi-IN" w:bidi="hi-IN"/>
        </w:rPr>
        <w:t>3.1.</w:t>
      </w:r>
      <w:r w:rsidR="007258B7" w:rsidRPr="008277E0">
        <w:rPr>
          <w:rFonts w:eastAsia="SimSun"/>
          <w:lang w:eastAsia="hi-IN" w:bidi="hi-IN"/>
        </w:rPr>
        <w:t xml:space="preserve"> </w:t>
      </w:r>
      <w:r w:rsidRPr="008277E0">
        <w:rPr>
          <w:rFonts w:eastAsia="SimSun"/>
          <w:lang w:eastAsia="hi-IN" w:bidi="hi-IN"/>
        </w:rPr>
        <w:t xml:space="preserve">Тара должна обеспечивать сохранность Товара, а также </w:t>
      </w:r>
      <w:proofErr w:type="spellStart"/>
      <w:r w:rsidRPr="008277E0">
        <w:rPr>
          <w:rFonts w:eastAsia="SimSun"/>
          <w:lang w:eastAsia="hi-IN" w:bidi="hi-IN"/>
        </w:rPr>
        <w:t>пожаро</w:t>
      </w:r>
      <w:proofErr w:type="spellEnd"/>
      <w:r w:rsidRPr="008277E0">
        <w:rPr>
          <w:rFonts w:eastAsia="SimSun"/>
          <w:lang w:eastAsia="hi-IN" w:bidi="hi-IN"/>
        </w:rPr>
        <w:t>- и взрывобезопасность Товара при транспортировании, погрузочно-разгрузочных работах и хранении.</w:t>
      </w:r>
    </w:p>
    <w:p w14:paraId="74E59806" w14:textId="77777777" w:rsidR="00566A4F" w:rsidRDefault="00566A4F" w:rsidP="008A4698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r w:rsidRPr="008277E0">
        <w:rPr>
          <w:rFonts w:eastAsia="SimSun"/>
          <w:lang w:eastAsia="hi-IN" w:bidi="hi-IN"/>
        </w:rPr>
        <w:t>3.2</w:t>
      </w:r>
      <w:r w:rsidR="007258B7" w:rsidRPr="008277E0">
        <w:rPr>
          <w:rFonts w:eastAsia="SimSun"/>
          <w:lang w:eastAsia="hi-IN" w:bidi="hi-IN"/>
        </w:rPr>
        <w:t xml:space="preserve">. </w:t>
      </w:r>
      <w:r w:rsidRPr="008277E0">
        <w:rPr>
          <w:rFonts w:eastAsia="SimSun"/>
          <w:lang w:eastAsia="hi-IN" w:bidi="hi-IN"/>
        </w:rPr>
        <w:t>Упаковка Товара должна быть без повреждений и нарушения целостности.</w:t>
      </w:r>
    </w:p>
    <w:p w14:paraId="490B83CD" w14:textId="77777777" w:rsidR="004515C3" w:rsidRPr="008277E0" w:rsidRDefault="004515C3" w:rsidP="008A4698">
      <w:pPr>
        <w:tabs>
          <w:tab w:val="left" w:pos="1627"/>
        </w:tabs>
        <w:spacing w:after="0"/>
        <w:rPr>
          <w:rFonts w:eastAsia="SimSun"/>
          <w:lang w:eastAsia="hi-IN" w:bidi="hi-IN"/>
        </w:rPr>
      </w:pPr>
    </w:p>
    <w:p w14:paraId="2C8CC392" w14:textId="77777777" w:rsidR="00C411B0" w:rsidRPr="008277E0" w:rsidRDefault="00566A4F" w:rsidP="008A4698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  <w:r w:rsidRPr="008277E0">
        <w:rPr>
          <w:rFonts w:eastAsia="SimSun"/>
          <w:b/>
          <w:lang w:eastAsia="hi-IN" w:bidi="hi-IN"/>
        </w:rPr>
        <w:t>4.</w:t>
      </w:r>
      <w:r w:rsidR="007258B7" w:rsidRPr="008277E0">
        <w:rPr>
          <w:rFonts w:eastAsia="SimSun"/>
          <w:b/>
          <w:lang w:eastAsia="hi-IN" w:bidi="hi-IN"/>
        </w:rPr>
        <w:t xml:space="preserve"> </w:t>
      </w:r>
      <w:r w:rsidR="00C411B0" w:rsidRPr="008277E0">
        <w:rPr>
          <w:rFonts w:eastAsia="SimSun"/>
          <w:b/>
          <w:lang w:eastAsia="hi-IN" w:bidi="hi-IN"/>
        </w:rPr>
        <w:t>Требования к гарантийному сроку</w:t>
      </w:r>
    </w:p>
    <w:p w14:paraId="2F377D20" w14:textId="77777777" w:rsidR="007D09D2" w:rsidRPr="007D09D2" w:rsidRDefault="007D09D2" w:rsidP="008A46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D09D2">
        <w:rPr>
          <w:sz w:val="24"/>
        </w:rPr>
        <w:t xml:space="preserve">4.1. </w:t>
      </w:r>
      <w:r w:rsidRPr="007D09D2">
        <w:rPr>
          <w:rFonts w:eastAsia="Times New Roman"/>
          <w:kern w:val="3"/>
          <w:sz w:val="24"/>
          <w:lang w:eastAsia="zh-CN" w:bidi="hi-IN"/>
        </w:rPr>
        <w:t xml:space="preserve">Фильтрующий материал </w:t>
      </w:r>
      <w:proofErr w:type="spellStart"/>
      <w:r w:rsidRPr="007D09D2">
        <w:rPr>
          <w:rFonts w:eastAsia="Times New Roman"/>
          <w:kern w:val="3"/>
          <w:sz w:val="24"/>
          <w:lang w:eastAsia="zh-CN" w:bidi="hi-IN"/>
        </w:rPr>
        <w:t>Nevtraco</w:t>
      </w:r>
      <w:proofErr w:type="spellEnd"/>
      <w:r w:rsidRPr="007D09D2">
        <w:rPr>
          <w:rFonts w:eastAsia="Times New Roman"/>
          <w:kern w:val="3"/>
          <w:sz w:val="24"/>
          <w:lang w:eastAsia="zh-CN" w:bidi="hi-IN"/>
        </w:rPr>
        <w:t xml:space="preserve"> производства </w:t>
      </w:r>
      <w:proofErr w:type="spellStart"/>
      <w:r w:rsidRPr="007D09D2">
        <w:rPr>
          <w:rFonts w:eastAsia="Times New Roman"/>
          <w:kern w:val="3"/>
          <w:sz w:val="24"/>
          <w:lang w:eastAsia="zh-CN" w:bidi="hi-IN"/>
        </w:rPr>
        <w:t>Eurowater</w:t>
      </w:r>
      <w:proofErr w:type="spellEnd"/>
      <w:r w:rsidRPr="007D09D2">
        <w:rPr>
          <w:rFonts w:eastAsia="Times New Roman"/>
          <w:kern w:val="3"/>
          <w:sz w:val="24"/>
          <w:lang w:eastAsia="zh-CN" w:bidi="hi-IN"/>
        </w:rPr>
        <w:t>, Дания:</w:t>
      </w:r>
    </w:p>
    <w:p w14:paraId="7EC7FA3B" w14:textId="78D37185" w:rsidR="007D09D2" w:rsidRPr="007D09D2" w:rsidRDefault="007D09D2" w:rsidP="008A4698">
      <w:pPr>
        <w:tabs>
          <w:tab w:val="left" w:pos="284"/>
          <w:tab w:val="left" w:pos="851"/>
          <w:tab w:val="left" w:pos="993"/>
        </w:tabs>
        <w:spacing w:after="0"/>
        <w:rPr>
          <w:b/>
        </w:rPr>
      </w:pPr>
      <w:r w:rsidRPr="007D09D2">
        <w:t xml:space="preserve">-гарантийный срок хранения Товара – не </w:t>
      </w:r>
      <w:r w:rsidR="004515C3">
        <w:t>менее 3 лет со дня изготовления;</w:t>
      </w:r>
      <w:r w:rsidRPr="007D09D2">
        <w:t xml:space="preserve"> </w:t>
      </w:r>
    </w:p>
    <w:p w14:paraId="62B6F6A6" w14:textId="5A1D2C21" w:rsidR="004515C3" w:rsidRPr="007D09D2" w:rsidRDefault="007D09D2" w:rsidP="008A46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7D09D2">
        <w:rPr>
          <w:rFonts w:eastAsia="Times New Roman"/>
          <w:sz w:val="24"/>
        </w:rPr>
        <w:t>-товар должен поставляться с не менее, чем 80% запасом срока годности</w:t>
      </w:r>
      <w:r w:rsidR="004515C3">
        <w:rPr>
          <w:rFonts w:eastAsia="Times New Roman"/>
          <w:sz w:val="24"/>
        </w:rPr>
        <w:t>.</w:t>
      </w:r>
      <w:bookmarkStart w:id="1" w:name="_GoBack"/>
      <w:bookmarkEnd w:id="1"/>
    </w:p>
    <w:p w14:paraId="631B14D4" w14:textId="77777777" w:rsidR="007D09D2" w:rsidRPr="007D09D2" w:rsidRDefault="007D09D2" w:rsidP="008A46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7D09D2">
        <w:rPr>
          <w:sz w:val="24"/>
        </w:rPr>
        <w:t>4.2.</w:t>
      </w:r>
      <w:r w:rsidRPr="007D09D2">
        <w:rPr>
          <w:rFonts w:eastAsia="Times New Roman"/>
          <w:sz w:val="24"/>
        </w:rPr>
        <w:t xml:space="preserve"> Песок кварцевый типа «С» производства </w:t>
      </w:r>
      <w:proofErr w:type="spellStart"/>
      <w:r w:rsidRPr="007D09D2">
        <w:rPr>
          <w:rFonts w:eastAsia="Times New Roman"/>
          <w:sz w:val="24"/>
        </w:rPr>
        <w:t>Eurowater</w:t>
      </w:r>
      <w:proofErr w:type="spellEnd"/>
      <w:r w:rsidRPr="007D09D2">
        <w:rPr>
          <w:rFonts w:eastAsia="Times New Roman"/>
          <w:sz w:val="24"/>
        </w:rPr>
        <w:t>, Дания</w:t>
      </w:r>
      <w:r>
        <w:rPr>
          <w:rFonts w:eastAsia="Times New Roman"/>
          <w:sz w:val="24"/>
        </w:rPr>
        <w:t xml:space="preserve">; </w:t>
      </w:r>
      <w:r w:rsidRPr="007D09D2">
        <w:rPr>
          <w:rFonts w:eastAsia="Times New Roman"/>
          <w:sz w:val="24"/>
        </w:rPr>
        <w:t>Песок кварцевый типа «</w:t>
      </w:r>
      <w:r w:rsidRPr="007D09D2">
        <w:rPr>
          <w:rFonts w:eastAsia="Times New Roman"/>
          <w:sz w:val="24"/>
          <w:lang w:val="en-US"/>
        </w:rPr>
        <w:t>A</w:t>
      </w:r>
      <w:r w:rsidRPr="007D09D2">
        <w:rPr>
          <w:rFonts w:eastAsia="Times New Roman"/>
          <w:sz w:val="24"/>
        </w:rPr>
        <w:t xml:space="preserve">» производства </w:t>
      </w:r>
      <w:proofErr w:type="spellStart"/>
      <w:r w:rsidRPr="007D09D2">
        <w:rPr>
          <w:rFonts w:eastAsia="Times New Roman"/>
          <w:sz w:val="24"/>
        </w:rPr>
        <w:t>Eurowater</w:t>
      </w:r>
      <w:proofErr w:type="spellEnd"/>
      <w:r w:rsidRPr="007D09D2">
        <w:rPr>
          <w:rFonts w:eastAsia="Times New Roman"/>
          <w:sz w:val="24"/>
        </w:rPr>
        <w:t>, Дания</w:t>
      </w:r>
      <w:r>
        <w:rPr>
          <w:rFonts w:eastAsia="Times New Roman"/>
          <w:sz w:val="24"/>
        </w:rPr>
        <w:t xml:space="preserve">; </w:t>
      </w:r>
      <w:r w:rsidRPr="007D09D2">
        <w:rPr>
          <w:rFonts w:eastAsia="Times New Roman"/>
          <w:sz w:val="24"/>
        </w:rPr>
        <w:t>Песок кварцевый типа «</w:t>
      </w:r>
      <w:r w:rsidRPr="007D09D2">
        <w:rPr>
          <w:rFonts w:eastAsia="Times New Roman"/>
          <w:sz w:val="24"/>
          <w:lang w:val="en-US"/>
        </w:rPr>
        <w:t>III</w:t>
      </w:r>
      <w:r w:rsidRPr="007D09D2">
        <w:rPr>
          <w:rFonts w:eastAsia="Times New Roman"/>
          <w:sz w:val="24"/>
        </w:rPr>
        <w:t xml:space="preserve">» производства </w:t>
      </w:r>
      <w:proofErr w:type="spellStart"/>
      <w:r w:rsidRPr="007D09D2">
        <w:rPr>
          <w:rFonts w:eastAsia="Times New Roman"/>
          <w:sz w:val="24"/>
        </w:rPr>
        <w:t>Eurowater</w:t>
      </w:r>
      <w:proofErr w:type="spellEnd"/>
      <w:r w:rsidRPr="007D09D2">
        <w:rPr>
          <w:rFonts w:eastAsia="Times New Roman"/>
          <w:sz w:val="24"/>
        </w:rPr>
        <w:t>, Дания</w:t>
      </w:r>
      <w:r>
        <w:rPr>
          <w:rFonts w:eastAsia="Times New Roman"/>
          <w:sz w:val="24"/>
        </w:rPr>
        <w:t>:</w:t>
      </w:r>
    </w:p>
    <w:p w14:paraId="20FAE52E" w14:textId="77777777" w:rsidR="007D09D2" w:rsidRPr="007D09D2" w:rsidRDefault="007D09D2" w:rsidP="008A4698">
      <w:pPr>
        <w:tabs>
          <w:tab w:val="left" w:pos="284"/>
          <w:tab w:val="left" w:pos="851"/>
          <w:tab w:val="left" w:pos="993"/>
        </w:tabs>
        <w:spacing w:after="0"/>
      </w:pPr>
      <w:r w:rsidRPr="007D09D2">
        <w:t>-гарантийный срок хранения Товара – не ограничен.</w:t>
      </w:r>
    </w:p>
    <w:p w14:paraId="071FFEDB" w14:textId="77777777" w:rsidR="000129B1" w:rsidRPr="008277E0" w:rsidRDefault="000129B1" w:rsidP="000E1511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</w:p>
    <w:p w14:paraId="7180C6D6" w14:textId="77777777" w:rsidR="00616E37" w:rsidRPr="008277E0" w:rsidRDefault="00616E37" w:rsidP="00B63D5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8277E0" w14:paraId="3B57FBA2" w14:textId="77777777" w:rsidTr="007B555F">
        <w:tc>
          <w:tcPr>
            <w:tcW w:w="2372" w:type="pct"/>
          </w:tcPr>
          <w:p w14:paraId="7458F12E" w14:textId="77777777" w:rsidR="008A1F0B" w:rsidRPr="008277E0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3297237" w14:textId="77777777" w:rsidR="008A1F0B" w:rsidRPr="008277E0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277E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380F6F3D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32B4709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50EFDF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277E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320F226B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9A825A3" w14:textId="77777777" w:rsidR="00D91367" w:rsidRPr="008277E0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2B88BA0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CD12F73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0161CB5" w14:textId="77777777" w:rsidR="008A1F0B" w:rsidRPr="008277E0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277E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8277E0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395D5250" w14:textId="77777777" w:rsidR="00942A7B" w:rsidRPr="008277E0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14:paraId="24132039" w14:textId="58BBE9A8" w:rsidR="00EB2C40" w:rsidRPr="00AE29F3" w:rsidRDefault="00EB2C40" w:rsidP="00604ED2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EB2C40" w:rsidRPr="00AE29F3" w:rsidSect="002E5DAD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2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30"/>
  </w:num>
  <w:num w:numId="9">
    <w:abstractNumId w:val="26"/>
  </w:num>
  <w:num w:numId="10">
    <w:abstractNumId w:val="2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2"/>
  </w:num>
  <w:num w:numId="21">
    <w:abstractNumId w:val="4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1"/>
  </w:num>
  <w:num w:numId="27">
    <w:abstractNumId w:val="36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39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2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7"/>
  </w:num>
  <w:num w:numId="45">
    <w:abstractNumId w:val="9"/>
  </w:num>
  <w:num w:numId="46">
    <w:abstractNumId w:val="40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29B1"/>
    <w:rsid w:val="0005567E"/>
    <w:rsid w:val="00062DA0"/>
    <w:rsid w:val="000679D3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204944"/>
    <w:rsid w:val="00266C80"/>
    <w:rsid w:val="00276905"/>
    <w:rsid w:val="00282C4A"/>
    <w:rsid w:val="002A054A"/>
    <w:rsid w:val="002A65CC"/>
    <w:rsid w:val="002B03D5"/>
    <w:rsid w:val="002B704A"/>
    <w:rsid w:val="002D08EA"/>
    <w:rsid w:val="002E5DAD"/>
    <w:rsid w:val="00317A24"/>
    <w:rsid w:val="00327127"/>
    <w:rsid w:val="003436CC"/>
    <w:rsid w:val="00346AA0"/>
    <w:rsid w:val="0036021C"/>
    <w:rsid w:val="003806A0"/>
    <w:rsid w:val="0038197A"/>
    <w:rsid w:val="0038767A"/>
    <w:rsid w:val="003A1D87"/>
    <w:rsid w:val="003A420A"/>
    <w:rsid w:val="003D3B1C"/>
    <w:rsid w:val="003F3105"/>
    <w:rsid w:val="00417B0C"/>
    <w:rsid w:val="00417F83"/>
    <w:rsid w:val="00420739"/>
    <w:rsid w:val="00436CD0"/>
    <w:rsid w:val="00440A31"/>
    <w:rsid w:val="004463A5"/>
    <w:rsid w:val="00450E43"/>
    <w:rsid w:val="004515C3"/>
    <w:rsid w:val="004610ED"/>
    <w:rsid w:val="004808A8"/>
    <w:rsid w:val="0049770B"/>
    <w:rsid w:val="004A3225"/>
    <w:rsid w:val="004B49B2"/>
    <w:rsid w:val="004E309A"/>
    <w:rsid w:val="004E5D3E"/>
    <w:rsid w:val="004F01F0"/>
    <w:rsid w:val="0050078F"/>
    <w:rsid w:val="00517631"/>
    <w:rsid w:val="00525688"/>
    <w:rsid w:val="00525B6D"/>
    <w:rsid w:val="00532B74"/>
    <w:rsid w:val="00541A11"/>
    <w:rsid w:val="00542075"/>
    <w:rsid w:val="00552331"/>
    <w:rsid w:val="00566A4F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43DCB"/>
    <w:rsid w:val="00650224"/>
    <w:rsid w:val="00673677"/>
    <w:rsid w:val="00682A1D"/>
    <w:rsid w:val="00682B2B"/>
    <w:rsid w:val="00686F61"/>
    <w:rsid w:val="006A6115"/>
    <w:rsid w:val="006B155F"/>
    <w:rsid w:val="006C2CFA"/>
    <w:rsid w:val="006D4DC6"/>
    <w:rsid w:val="006E5E72"/>
    <w:rsid w:val="00722B3E"/>
    <w:rsid w:val="00723C56"/>
    <w:rsid w:val="007258B7"/>
    <w:rsid w:val="007300BB"/>
    <w:rsid w:val="00741DB0"/>
    <w:rsid w:val="0077091F"/>
    <w:rsid w:val="007913C3"/>
    <w:rsid w:val="00796C01"/>
    <w:rsid w:val="007B258C"/>
    <w:rsid w:val="007B555F"/>
    <w:rsid w:val="007D09D2"/>
    <w:rsid w:val="007F056E"/>
    <w:rsid w:val="008007F6"/>
    <w:rsid w:val="0081014B"/>
    <w:rsid w:val="00812349"/>
    <w:rsid w:val="008230BB"/>
    <w:rsid w:val="00824930"/>
    <w:rsid w:val="008277E0"/>
    <w:rsid w:val="00836FD5"/>
    <w:rsid w:val="00844294"/>
    <w:rsid w:val="008A1F0B"/>
    <w:rsid w:val="008A4698"/>
    <w:rsid w:val="008B5F25"/>
    <w:rsid w:val="008D1DD8"/>
    <w:rsid w:val="008E3260"/>
    <w:rsid w:val="008E5C7A"/>
    <w:rsid w:val="009104B2"/>
    <w:rsid w:val="00920181"/>
    <w:rsid w:val="00924609"/>
    <w:rsid w:val="00926331"/>
    <w:rsid w:val="00942A7B"/>
    <w:rsid w:val="009519A6"/>
    <w:rsid w:val="00951C9C"/>
    <w:rsid w:val="00955BC2"/>
    <w:rsid w:val="0097110A"/>
    <w:rsid w:val="00984982"/>
    <w:rsid w:val="009D006A"/>
    <w:rsid w:val="009D1400"/>
    <w:rsid w:val="009E288A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613E"/>
    <w:rsid w:val="00AD753B"/>
    <w:rsid w:val="00AE29F3"/>
    <w:rsid w:val="00AE5BDF"/>
    <w:rsid w:val="00AF306B"/>
    <w:rsid w:val="00AF61AA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33DF1"/>
    <w:rsid w:val="00C411B0"/>
    <w:rsid w:val="00C46191"/>
    <w:rsid w:val="00C91C3A"/>
    <w:rsid w:val="00CA057F"/>
    <w:rsid w:val="00CB10AA"/>
    <w:rsid w:val="00CF2807"/>
    <w:rsid w:val="00D048B2"/>
    <w:rsid w:val="00D17BA5"/>
    <w:rsid w:val="00D22D0B"/>
    <w:rsid w:val="00D24831"/>
    <w:rsid w:val="00D24874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07F33"/>
    <w:rsid w:val="00E21097"/>
    <w:rsid w:val="00E21B97"/>
    <w:rsid w:val="00E71D68"/>
    <w:rsid w:val="00E8659E"/>
    <w:rsid w:val="00E93B4F"/>
    <w:rsid w:val="00EA0949"/>
    <w:rsid w:val="00EA6289"/>
    <w:rsid w:val="00EB2C40"/>
    <w:rsid w:val="00EC190E"/>
    <w:rsid w:val="00EC5875"/>
    <w:rsid w:val="00EE17FC"/>
    <w:rsid w:val="00F22001"/>
    <w:rsid w:val="00F259FE"/>
    <w:rsid w:val="00F330AE"/>
    <w:rsid w:val="00F42946"/>
    <w:rsid w:val="00F443B1"/>
    <w:rsid w:val="00F57C84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C301"/>
  <w15:docId w15:val="{09A8E73D-E9B3-4450-A921-68EA0E8B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8277E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8277E0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C412E-3FE0-4068-BB4D-EA8A6056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2991</Words>
  <Characters>17050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Елена А. Крапивина</cp:lastModifiedBy>
  <cp:revision>14</cp:revision>
  <cp:lastPrinted>2020-06-16T09:39:00Z</cp:lastPrinted>
  <dcterms:created xsi:type="dcterms:W3CDTF">2022-01-24T10:30:00Z</dcterms:created>
  <dcterms:modified xsi:type="dcterms:W3CDTF">2022-02-08T10:06:00Z</dcterms:modified>
</cp:coreProperties>
</file>